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78" w:type="dxa"/>
        <w:tblLook w:val="04A0" w:firstRow="1" w:lastRow="0" w:firstColumn="1" w:lastColumn="0" w:noHBand="0" w:noVBand="1"/>
      </w:tblPr>
      <w:tblGrid>
        <w:gridCol w:w="3528"/>
        <w:gridCol w:w="6750"/>
      </w:tblGrid>
      <w:tr w:rsidR="004E2C03" w14:paraId="083A5F86" w14:textId="77777777" w:rsidTr="002A6E38">
        <w:trPr>
          <w:trHeight w:val="1008"/>
        </w:trPr>
        <w:tc>
          <w:tcPr>
            <w:tcW w:w="3528" w:type="dxa"/>
            <w:vAlign w:val="center"/>
          </w:tcPr>
          <w:p w14:paraId="456874D5" w14:textId="77777777" w:rsidR="004E2C03" w:rsidRDefault="004E2C03" w:rsidP="004E2C03">
            <w:pPr>
              <w:jc w:val="center"/>
              <w:rPr>
                <w:sz w:val="22"/>
                <w:szCs w:val="22"/>
              </w:rPr>
            </w:pPr>
            <w:r>
              <w:rPr>
                <w:noProof/>
                <w:sz w:val="22"/>
                <w:szCs w:val="22"/>
              </w:rPr>
              <w:drawing>
                <wp:inline distT="0" distB="0" distL="0" distR="0" wp14:anchorId="4390D3C5" wp14:editId="26191159">
                  <wp:extent cx="2087560" cy="52621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f_logo_b&amp;w_without_seal_11-08-10.jpg"/>
                          <pic:cNvPicPr/>
                        </pic:nvPicPr>
                        <pic:blipFill>
                          <a:blip r:embed="rId7">
                            <a:extLst>
                              <a:ext uri="{28A0092B-C50C-407E-A947-70E740481C1C}">
                                <a14:useLocalDpi xmlns:a14="http://schemas.microsoft.com/office/drawing/2010/main" val="0"/>
                              </a:ext>
                            </a:extLst>
                          </a:blip>
                          <a:stretch>
                            <a:fillRect/>
                          </a:stretch>
                        </pic:blipFill>
                        <pic:spPr>
                          <a:xfrm>
                            <a:off x="0" y="0"/>
                            <a:ext cx="2088449" cy="526436"/>
                          </a:xfrm>
                          <a:prstGeom prst="rect">
                            <a:avLst/>
                          </a:prstGeom>
                        </pic:spPr>
                      </pic:pic>
                    </a:graphicData>
                  </a:graphic>
                </wp:inline>
              </w:drawing>
            </w:r>
          </w:p>
        </w:tc>
        <w:tc>
          <w:tcPr>
            <w:tcW w:w="6750" w:type="dxa"/>
            <w:vAlign w:val="center"/>
          </w:tcPr>
          <w:p w14:paraId="5356D9A2" w14:textId="77777777" w:rsidR="004E2C03" w:rsidRPr="002A6E38" w:rsidRDefault="004E2C03" w:rsidP="007D5F8D">
            <w:pPr>
              <w:jc w:val="center"/>
              <w:rPr>
                <w:b/>
                <w:sz w:val="28"/>
                <w:szCs w:val="28"/>
              </w:rPr>
            </w:pPr>
            <w:r w:rsidRPr="002A6E38">
              <w:rPr>
                <w:b/>
                <w:sz w:val="28"/>
                <w:szCs w:val="28"/>
              </w:rPr>
              <w:t>How an Excepted Service Agency Participates</w:t>
            </w:r>
          </w:p>
          <w:p w14:paraId="31838BA5" w14:textId="77777777" w:rsidR="00056756" w:rsidRDefault="007D5F8D" w:rsidP="0086650A">
            <w:pPr>
              <w:jc w:val="center"/>
              <w:rPr>
                <w:b/>
                <w:sz w:val="22"/>
                <w:szCs w:val="22"/>
              </w:rPr>
            </w:pPr>
            <w:r w:rsidRPr="002A6E38">
              <w:rPr>
                <w:b/>
                <w:sz w:val="28"/>
                <w:szCs w:val="28"/>
              </w:rPr>
              <w:t xml:space="preserve">In the </w:t>
            </w:r>
            <w:r w:rsidR="00304DBD" w:rsidRPr="002A6E38">
              <w:rPr>
                <w:b/>
                <w:sz w:val="28"/>
                <w:szCs w:val="28"/>
              </w:rPr>
              <w:t xml:space="preserve">PMF </w:t>
            </w:r>
            <w:r w:rsidRPr="002A6E38">
              <w:rPr>
                <w:b/>
                <w:sz w:val="28"/>
                <w:szCs w:val="28"/>
              </w:rPr>
              <w:t>Program</w:t>
            </w:r>
          </w:p>
          <w:p w14:paraId="6ED1F895" w14:textId="532756C5" w:rsidR="006A603F" w:rsidRPr="006A603F" w:rsidRDefault="006A603F" w:rsidP="0086650A">
            <w:pPr>
              <w:jc w:val="center"/>
              <w:rPr>
                <w:bCs/>
                <w:sz w:val="22"/>
                <w:szCs w:val="22"/>
              </w:rPr>
            </w:pPr>
            <w:r w:rsidRPr="006A603F">
              <w:rPr>
                <w:bCs/>
                <w:sz w:val="20"/>
                <w:szCs w:val="20"/>
              </w:rPr>
              <w:t>(UPDATED:  12-27-2021)</w:t>
            </w:r>
          </w:p>
        </w:tc>
      </w:tr>
    </w:tbl>
    <w:p w14:paraId="426F40AA" w14:textId="77777777" w:rsidR="004E2C03" w:rsidRDefault="004E2C03">
      <w:pPr>
        <w:rPr>
          <w:sz w:val="22"/>
          <w:szCs w:val="22"/>
        </w:rPr>
      </w:pPr>
    </w:p>
    <w:p w14:paraId="4110A14F" w14:textId="77777777" w:rsidR="00304DBD" w:rsidRPr="007C3328" w:rsidRDefault="00A63A08" w:rsidP="002A6E38">
      <w:pPr>
        <w:jc w:val="both"/>
        <w:rPr>
          <w:sz w:val="22"/>
          <w:szCs w:val="22"/>
        </w:rPr>
      </w:pPr>
      <w:r w:rsidRPr="007C3328">
        <w:rPr>
          <w:b/>
          <w:sz w:val="22"/>
          <w:szCs w:val="22"/>
        </w:rPr>
        <w:t>BACKGROUND:</w:t>
      </w:r>
      <w:r w:rsidRPr="007C3328">
        <w:rPr>
          <w:sz w:val="22"/>
          <w:szCs w:val="22"/>
        </w:rPr>
        <w:t xml:space="preserve">  President </w:t>
      </w:r>
      <w:r w:rsidR="007C3328" w:rsidRPr="007C3328">
        <w:rPr>
          <w:sz w:val="22"/>
          <w:szCs w:val="22"/>
        </w:rPr>
        <w:t xml:space="preserve">Obama </w:t>
      </w:r>
      <w:r w:rsidR="00304DBD" w:rsidRPr="007C3328">
        <w:rPr>
          <w:sz w:val="22"/>
          <w:szCs w:val="22"/>
        </w:rPr>
        <w:t>issued</w:t>
      </w:r>
      <w:r w:rsidRPr="007C3328">
        <w:rPr>
          <w:sz w:val="22"/>
          <w:szCs w:val="22"/>
        </w:rPr>
        <w:t xml:space="preserve"> Executive Order 13562 creating the Pathways Programs, which the PMF Program is part of.  The Pathways Programs were created to provide interns and recent graduates excepted service positions within the Executive Branch of the Federal Government, using the Schedule D Hiring Authority.  </w:t>
      </w:r>
      <w:r w:rsidR="00B43707" w:rsidRPr="007C3328">
        <w:rPr>
          <w:sz w:val="22"/>
          <w:szCs w:val="22"/>
        </w:rPr>
        <w:t>The regulations can be found under 5 CFR 362</w:t>
      </w:r>
      <w:r w:rsidR="007C3328" w:rsidRPr="007C3328">
        <w:rPr>
          <w:rStyle w:val="Hyperlink"/>
          <w:sz w:val="22"/>
          <w:szCs w:val="22"/>
        </w:rPr>
        <w:t xml:space="preserve"> (</w:t>
      </w:r>
      <w:hyperlink r:id="rId8" w:history="1">
        <w:r w:rsidR="007C3328" w:rsidRPr="007C3328">
          <w:rPr>
            <w:rStyle w:val="Hyperlink"/>
            <w:sz w:val="22"/>
            <w:szCs w:val="22"/>
          </w:rPr>
          <w:t>https://www.pmf.gov/media/40920/final_pathways_regs_05-11-12.pdf</w:t>
        </w:r>
      </w:hyperlink>
      <w:r w:rsidR="007C3328" w:rsidRPr="007C3328">
        <w:rPr>
          <w:rStyle w:val="Hyperlink"/>
          <w:sz w:val="22"/>
          <w:szCs w:val="22"/>
        </w:rPr>
        <w:t>)</w:t>
      </w:r>
      <w:r w:rsidR="00B43707" w:rsidRPr="007C3328">
        <w:rPr>
          <w:sz w:val="22"/>
          <w:szCs w:val="22"/>
        </w:rPr>
        <w:t>.</w:t>
      </w:r>
    </w:p>
    <w:p w14:paraId="36092E97" w14:textId="77777777" w:rsidR="00304DBD" w:rsidRPr="007C3328" w:rsidRDefault="00304DBD" w:rsidP="002A6E38">
      <w:pPr>
        <w:jc w:val="both"/>
        <w:rPr>
          <w:sz w:val="22"/>
          <w:szCs w:val="22"/>
        </w:rPr>
      </w:pPr>
    </w:p>
    <w:p w14:paraId="194D16FF" w14:textId="77777777" w:rsidR="00A63A08" w:rsidRPr="007C3328" w:rsidRDefault="00A63A08" w:rsidP="002A6E38">
      <w:pPr>
        <w:jc w:val="both"/>
        <w:rPr>
          <w:sz w:val="22"/>
          <w:szCs w:val="22"/>
        </w:rPr>
      </w:pPr>
      <w:r w:rsidRPr="007C3328">
        <w:rPr>
          <w:sz w:val="22"/>
          <w:szCs w:val="22"/>
        </w:rPr>
        <w:t xml:space="preserve">Those agencies within the Executive Branch who are interested in participating in </w:t>
      </w:r>
      <w:r w:rsidRPr="007C3328">
        <w:rPr>
          <w:b/>
          <w:sz w:val="22"/>
          <w:szCs w:val="22"/>
        </w:rPr>
        <w:t>any</w:t>
      </w:r>
      <w:r w:rsidRPr="007C3328">
        <w:rPr>
          <w:sz w:val="22"/>
          <w:szCs w:val="22"/>
        </w:rPr>
        <w:t xml:space="preserve"> of the Pathways Programs must enter into a </w:t>
      </w:r>
      <w:r w:rsidR="007D5F8D" w:rsidRPr="007C3328">
        <w:rPr>
          <w:sz w:val="22"/>
          <w:szCs w:val="22"/>
        </w:rPr>
        <w:t xml:space="preserve">Pathways </w:t>
      </w:r>
      <w:r w:rsidRPr="007C3328">
        <w:rPr>
          <w:sz w:val="22"/>
          <w:szCs w:val="22"/>
        </w:rPr>
        <w:t>Memorandum of Understanding (MOU) with the U.S. Office of Personnel Management</w:t>
      </w:r>
      <w:r w:rsidR="007D5F8D" w:rsidRPr="007C3328">
        <w:rPr>
          <w:sz w:val="22"/>
          <w:szCs w:val="22"/>
        </w:rPr>
        <w:t xml:space="preserve"> (OPM)</w:t>
      </w:r>
      <w:r w:rsidRPr="007C3328">
        <w:rPr>
          <w:sz w:val="22"/>
          <w:szCs w:val="22"/>
        </w:rPr>
        <w:t>.  For those agencies that are outside of the Executive Branch or fully in the excepted service</w:t>
      </w:r>
      <w:r w:rsidR="007D5F8D" w:rsidRPr="007C3328">
        <w:rPr>
          <w:sz w:val="22"/>
          <w:szCs w:val="22"/>
        </w:rPr>
        <w:t xml:space="preserve">  (such as outside of title 5, Code of Federal Regulations, or not having competitive service positions)</w:t>
      </w:r>
      <w:r w:rsidRPr="007C3328">
        <w:rPr>
          <w:sz w:val="22"/>
          <w:szCs w:val="22"/>
        </w:rPr>
        <w:t>, a Memorandum of Agreement (MOA) is needed in order for them to participate</w:t>
      </w:r>
      <w:r w:rsidR="008064E2" w:rsidRPr="007C3328">
        <w:rPr>
          <w:sz w:val="22"/>
          <w:szCs w:val="22"/>
        </w:rPr>
        <w:t xml:space="preserve"> in the PMF Program</w:t>
      </w:r>
      <w:r w:rsidR="007B2892" w:rsidRPr="007C3328">
        <w:rPr>
          <w:sz w:val="22"/>
          <w:szCs w:val="22"/>
        </w:rPr>
        <w:t>.  For example, the Library of Congress in the Legislative Branch has participated and several excepted service agencies in the Executive Branch have participated (e.g., FBI and ODNI).</w:t>
      </w:r>
    </w:p>
    <w:p w14:paraId="3D77FAB2" w14:textId="77777777" w:rsidR="008064E2" w:rsidRPr="007C3328" w:rsidRDefault="008064E2" w:rsidP="002A6E38">
      <w:pPr>
        <w:jc w:val="both"/>
        <w:rPr>
          <w:sz w:val="22"/>
          <w:szCs w:val="22"/>
        </w:rPr>
      </w:pPr>
    </w:p>
    <w:p w14:paraId="3ED95222" w14:textId="77777777" w:rsidR="008064E2" w:rsidRPr="007C3328" w:rsidRDefault="008064E2" w:rsidP="002A6E38">
      <w:pPr>
        <w:jc w:val="both"/>
        <w:rPr>
          <w:sz w:val="22"/>
          <w:szCs w:val="22"/>
        </w:rPr>
      </w:pPr>
      <w:r w:rsidRPr="00DF0FF1">
        <w:rPr>
          <w:b/>
          <w:sz w:val="22"/>
          <w:szCs w:val="22"/>
        </w:rPr>
        <w:t>NOTE:</w:t>
      </w:r>
      <w:r w:rsidRPr="007C3328">
        <w:rPr>
          <w:sz w:val="22"/>
          <w:szCs w:val="22"/>
        </w:rPr>
        <w:t xml:space="preserve">  A Pathways PMF Program MOA is strictly for the PMF Program as described </w:t>
      </w:r>
      <w:r w:rsidR="00DF0FF1">
        <w:rPr>
          <w:sz w:val="22"/>
          <w:szCs w:val="22"/>
        </w:rPr>
        <w:t>in these instructions</w:t>
      </w:r>
      <w:r w:rsidRPr="007C3328">
        <w:rPr>
          <w:sz w:val="22"/>
          <w:szCs w:val="22"/>
        </w:rPr>
        <w:t>.  Any other Pathways Programs MOU</w:t>
      </w:r>
      <w:r w:rsidR="00DF0FF1">
        <w:rPr>
          <w:sz w:val="22"/>
          <w:szCs w:val="22"/>
        </w:rPr>
        <w:t xml:space="preserve"> (for the competitive service)</w:t>
      </w:r>
      <w:r w:rsidRPr="007C3328">
        <w:rPr>
          <w:sz w:val="22"/>
          <w:szCs w:val="22"/>
        </w:rPr>
        <w:t xml:space="preserve"> would be coordinated with OPM’s Pathways Programs Office</w:t>
      </w:r>
      <w:r w:rsidR="00DF0FF1">
        <w:rPr>
          <w:sz w:val="22"/>
          <w:szCs w:val="22"/>
        </w:rPr>
        <w:t xml:space="preserve">; contact the office via email to </w:t>
      </w:r>
      <w:hyperlink r:id="rId9" w:history="1">
        <w:r w:rsidRPr="007C3328">
          <w:rPr>
            <w:rStyle w:val="Hyperlink"/>
            <w:sz w:val="22"/>
            <w:szCs w:val="22"/>
          </w:rPr>
          <w:t>pathways@opm.gov</w:t>
        </w:r>
      </w:hyperlink>
      <w:r w:rsidRPr="007C3328">
        <w:rPr>
          <w:sz w:val="22"/>
          <w:szCs w:val="22"/>
        </w:rPr>
        <w:t xml:space="preserve">. </w:t>
      </w:r>
    </w:p>
    <w:p w14:paraId="3230C987" w14:textId="77777777" w:rsidR="00B43707" w:rsidRPr="007C3328" w:rsidRDefault="00B43707" w:rsidP="002A6E38">
      <w:pPr>
        <w:jc w:val="both"/>
        <w:rPr>
          <w:sz w:val="22"/>
          <w:szCs w:val="22"/>
        </w:rPr>
      </w:pPr>
    </w:p>
    <w:p w14:paraId="14B01E75" w14:textId="77777777" w:rsidR="00B43707" w:rsidRPr="007C3328" w:rsidRDefault="00B43707" w:rsidP="002A6E38">
      <w:pPr>
        <w:jc w:val="both"/>
        <w:rPr>
          <w:sz w:val="22"/>
          <w:szCs w:val="22"/>
        </w:rPr>
      </w:pPr>
      <w:r w:rsidRPr="007C3328">
        <w:rPr>
          <w:sz w:val="22"/>
          <w:szCs w:val="22"/>
        </w:rPr>
        <w:t xml:space="preserve">Agencies should familiarize themselves with the agency </w:t>
      </w:r>
      <w:r w:rsidR="007C3328" w:rsidRPr="007C3328">
        <w:rPr>
          <w:sz w:val="22"/>
          <w:szCs w:val="22"/>
        </w:rPr>
        <w:t xml:space="preserve">roles and </w:t>
      </w:r>
      <w:r w:rsidRPr="007C3328">
        <w:rPr>
          <w:sz w:val="22"/>
          <w:szCs w:val="22"/>
        </w:rPr>
        <w:t>responsibiliti</w:t>
      </w:r>
      <w:r w:rsidR="00304DBD" w:rsidRPr="007C3328">
        <w:rPr>
          <w:sz w:val="22"/>
          <w:szCs w:val="22"/>
        </w:rPr>
        <w:t xml:space="preserve">es, which are listed under the </w:t>
      </w:r>
      <w:r w:rsidR="007C3328" w:rsidRPr="007C3328">
        <w:rPr>
          <w:sz w:val="22"/>
          <w:szCs w:val="22"/>
        </w:rPr>
        <w:t>“</w:t>
      </w:r>
      <w:r w:rsidRPr="007C3328">
        <w:rPr>
          <w:sz w:val="22"/>
          <w:szCs w:val="22"/>
        </w:rPr>
        <w:t>A</w:t>
      </w:r>
      <w:r w:rsidR="00304DBD" w:rsidRPr="007C3328">
        <w:rPr>
          <w:sz w:val="22"/>
          <w:szCs w:val="22"/>
        </w:rPr>
        <w:t>gencies\Agency Responsibilities</w:t>
      </w:r>
      <w:r w:rsidR="007C3328" w:rsidRPr="007C3328">
        <w:rPr>
          <w:sz w:val="22"/>
          <w:szCs w:val="22"/>
        </w:rPr>
        <w:t>”</w:t>
      </w:r>
      <w:r w:rsidRPr="007C3328">
        <w:rPr>
          <w:sz w:val="22"/>
          <w:szCs w:val="22"/>
        </w:rPr>
        <w:t xml:space="preserve"> section</w:t>
      </w:r>
      <w:r w:rsidR="007C3328" w:rsidRPr="007C3328">
        <w:rPr>
          <w:sz w:val="22"/>
          <w:szCs w:val="22"/>
        </w:rPr>
        <w:t xml:space="preserve"> </w:t>
      </w:r>
      <w:r w:rsidRPr="007C3328">
        <w:rPr>
          <w:sz w:val="22"/>
          <w:szCs w:val="22"/>
        </w:rPr>
        <w:t>on the PMF website</w:t>
      </w:r>
      <w:r w:rsidR="00DF0FF1">
        <w:rPr>
          <w:sz w:val="22"/>
          <w:szCs w:val="22"/>
        </w:rPr>
        <w:t xml:space="preserve"> at</w:t>
      </w:r>
      <w:r w:rsidR="00DA6469">
        <w:rPr>
          <w:sz w:val="22"/>
          <w:szCs w:val="22"/>
        </w:rPr>
        <w:t xml:space="preserve"> </w:t>
      </w:r>
      <w:hyperlink r:id="rId10" w:history="1">
        <w:r w:rsidR="00DA6469" w:rsidRPr="007C3328">
          <w:rPr>
            <w:rStyle w:val="Hyperlink"/>
            <w:sz w:val="22"/>
            <w:szCs w:val="22"/>
          </w:rPr>
          <w:t>https://www.pmf.gov/agencies/agency-responsibilities.aspx</w:t>
        </w:r>
      </w:hyperlink>
      <w:r w:rsidR="00DF0FF1">
        <w:rPr>
          <w:sz w:val="22"/>
          <w:szCs w:val="22"/>
        </w:rPr>
        <w:t xml:space="preserve"> and within 5 CFR 362.</w:t>
      </w:r>
      <w:r w:rsidR="007C3328" w:rsidRPr="007C3328">
        <w:rPr>
          <w:sz w:val="22"/>
          <w:szCs w:val="22"/>
        </w:rPr>
        <w:t xml:space="preserve"> </w:t>
      </w:r>
      <w:r w:rsidRPr="007C3328">
        <w:rPr>
          <w:sz w:val="22"/>
          <w:szCs w:val="22"/>
        </w:rPr>
        <w:t xml:space="preserve"> </w:t>
      </w:r>
    </w:p>
    <w:p w14:paraId="438D1CE2" w14:textId="77777777" w:rsidR="007B2892" w:rsidRPr="007C3328" w:rsidRDefault="007B2892" w:rsidP="002A6E38">
      <w:pPr>
        <w:jc w:val="both"/>
        <w:rPr>
          <w:sz w:val="22"/>
          <w:szCs w:val="22"/>
        </w:rPr>
      </w:pPr>
    </w:p>
    <w:p w14:paraId="1799F4A7" w14:textId="77777777" w:rsidR="007B2892" w:rsidRPr="007C3328" w:rsidRDefault="007B2892" w:rsidP="002A6E38">
      <w:pPr>
        <w:jc w:val="both"/>
        <w:rPr>
          <w:sz w:val="22"/>
          <w:szCs w:val="22"/>
        </w:rPr>
      </w:pPr>
      <w:r w:rsidRPr="007C3328">
        <w:rPr>
          <w:sz w:val="22"/>
          <w:szCs w:val="22"/>
        </w:rPr>
        <w:t>To identify what agencies participate</w:t>
      </w:r>
      <w:r w:rsidR="00DA6469">
        <w:rPr>
          <w:sz w:val="22"/>
          <w:szCs w:val="22"/>
        </w:rPr>
        <w:t xml:space="preserve"> and having</w:t>
      </w:r>
      <w:r w:rsidR="007D5F8D" w:rsidRPr="007C3328">
        <w:rPr>
          <w:sz w:val="22"/>
          <w:szCs w:val="22"/>
        </w:rPr>
        <w:t xml:space="preserve"> </w:t>
      </w:r>
      <w:r w:rsidRPr="007C3328">
        <w:rPr>
          <w:sz w:val="22"/>
          <w:szCs w:val="22"/>
        </w:rPr>
        <w:t xml:space="preserve">an MOU or MOA on file, see the current </w:t>
      </w:r>
      <w:r w:rsidR="007C3328" w:rsidRPr="007C3328">
        <w:rPr>
          <w:sz w:val="22"/>
          <w:szCs w:val="22"/>
        </w:rPr>
        <w:t>l</w:t>
      </w:r>
      <w:r w:rsidRPr="007C3328">
        <w:rPr>
          <w:sz w:val="22"/>
          <w:szCs w:val="22"/>
        </w:rPr>
        <w:t>ist of Agency PMF Coordinators</w:t>
      </w:r>
      <w:r w:rsidR="007C3328" w:rsidRPr="007C3328">
        <w:rPr>
          <w:sz w:val="22"/>
          <w:szCs w:val="22"/>
        </w:rPr>
        <w:t xml:space="preserve"> at </w:t>
      </w:r>
      <w:hyperlink r:id="rId11" w:history="1">
        <w:r w:rsidR="007C3328" w:rsidRPr="007C3328">
          <w:rPr>
            <w:rStyle w:val="Hyperlink"/>
            <w:sz w:val="22"/>
            <w:szCs w:val="22"/>
          </w:rPr>
          <w:t>https://apply.pmf.gov/coordinators.aspx</w:t>
        </w:r>
      </w:hyperlink>
      <w:r w:rsidRPr="007C3328">
        <w:rPr>
          <w:sz w:val="22"/>
          <w:szCs w:val="22"/>
        </w:rPr>
        <w:t>.</w:t>
      </w:r>
    </w:p>
    <w:p w14:paraId="084B6963" w14:textId="77777777" w:rsidR="007B2892" w:rsidRPr="007C3328" w:rsidRDefault="007B2892">
      <w:pPr>
        <w:rPr>
          <w:sz w:val="22"/>
          <w:szCs w:val="22"/>
        </w:rPr>
      </w:pPr>
    </w:p>
    <w:p w14:paraId="5016AFB7" w14:textId="77777777" w:rsidR="008E421E" w:rsidRPr="007C3328" w:rsidRDefault="008E421E">
      <w:pPr>
        <w:rPr>
          <w:sz w:val="22"/>
          <w:szCs w:val="22"/>
        </w:rPr>
      </w:pPr>
      <w:r w:rsidRPr="007C3328">
        <w:rPr>
          <w:b/>
          <w:sz w:val="22"/>
          <w:szCs w:val="22"/>
        </w:rPr>
        <w:t>PROCESS</w:t>
      </w:r>
      <w:r w:rsidR="007B2892" w:rsidRPr="007C3328">
        <w:rPr>
          <w:b/>
          <w:sz w:val="22"/>
          <w:szCs w:val="22"/>
        </w:rPr>
        <w:t>:</w:t>
      </w:r>
      <w:r w:rsidR="007B2892" w:rsidRPr="007C3328">
        <w:rPr>
          <w:sz w:val="22"/>
          <w:szCs w:val="22"/>
        </w:rPr>
        <w:t xml:space="preserve">  </w:t>
      </w:r>
    </w:p>
    <w:p w14:paraId="115FD487" w14:textId="77777777" w:rsidR="00304DBD" w:rsidRPr="007C3328" w:rsidRDefault="008E421E" w:rsidP="002A6E38">
      <w:pPr>
        <w:pStyle w:val="ListParagraph"/>
        <w:numPr>
          <w:ilvl w:val="0"/>
          <w:numId w:val="8"/>
        </w:numPr>
        <w:jc w:val="both"/>
        <w:rPr>
          <w:sz w:val="22"/>
          <w:szCs w:val="22"/>
        </w:rPr>
      </w:pPr>
      <w:r w:rsidRPr="007C3328">
        <w:rPr>
          <w:sz w:val="22"/>
          <w:szCs w:val="22"/>
        </w:rPr>
        <w:t xml:space="preserve">Start with the </w:t>
      </w:r>
      <w:r w:rsidR="007B2892" w:rsidRPr="007C3328">
        <w:rPr>
          <w:sz w:val="22"/>
          <w:szCs w:val="22"/>
        </w:rPr>
        <w:t>MOA template</w:t>
      </w:r>
      <w:r w:rsidRPr="007C3328">
        <w:rPr>
          <w:sz w:val="22"/>
          <w:szCs w:val="22"/>
        </w:rPr>
        <w:t xml:space="preserve"> found below</w:t>
      </w:r>
      <w:r w:rsidR="00781209">
        <w:rPr>
          <w:sz w:val="22"/>
          <w:szCs w:val="22"/>
        </w:rPr>
        <w:t xml:space="preserve"> </w:t>
      </w:r>
      <w:r w:rsidR="00781209" w:rsidRPr="00DF0FF1">
        <w:rPr>
          <w:b/>
          <w:i/>
          <w:sz w:val="22"/>
          <w:szCs w:val="22"/>
        </w:rPr>
        <w:t>(minus this page of instructions)</w:t>
      </w:r>
      <w:r w:rsidR="007B2892" w:rsidRPr="007C3328">
        <w:rPr>
          <w:sz w:val="22"/>
          <w:szCs w:val="22"/>
        </w:rPr>
        <w:t xml:space="preserve">.  The text in </w:t>
      </w:r>
      <w:r w:rsidR="007B2892" w:rsidRPr="007C3328">
        <w:rPr>
          <w:color w:val="FF0000"/>
          <w:sz w:val="22"/>
          <w:szCs w:val="22"/>
        </w:rPr>
        <w:t xml:space="preserve">red </w:t>
      </w:r>
      <w:r w:rsidR="007B2892" w:rsidRPr="007C3328">
        <w:rPr>
          <w:sz w:val="22"/>
          <w:szCs w:val="22"/>
        </w:rPr>
        <w:t xml:space="preserve">is suggested language where the agency can insert their own or accept as part of the MOA.  </w:t>
      </w:r>
      <w:r w:rsidRPr="007C3328">
        <w:rPr>
          <w:sz w:val="22"/>
          <w:szCs w:val="22"/>
        </w:rPr>
        <w:t xml:space="preserve">The template covers all program requirements as outlined in the Pathways Programs regulations </w:t>
      </w:r>
      <w:r w:rsidR="00DA6469">
        <w:rPr>
          <w:sz w:val="22"/>
          <w:szCs w:val="22"/>
        </w:rPr>
        <w:t xml:space="preserve">(5 CFR 362.104) </w:t>
      </w:r>
      <w:r w:rsidRPr="007C3328">
        <w:rPr>
          <w:sz w:val="22"/>
          <w:szCs w:val="22"/>
        </w:rPr>
        <w:t>and</w:t>
      </w:r>
      <w:r w:rsidR="00304DBD" w:rsidRPr="007C3328">
        <w:rPr>
          <w:sz w:val="22"/>
          <w:szCs w:val="22"/>
        </w:rPr>
        <w:t>, more specifically,</w:t>
      </w:r>
      <w:r w:rsidRPr="007C3328">
        <w:rPr>
          <w:sz w:val="22"/>
          <w:szCs w:val="22"/>
        </w:rPr>
        <w:t xml:space="preserve"> the PMF Program</w:t>
      </w:r>
      <w:r w:rsidR="00304DBD" w:rsidRPr="007C3328">
        <w:rPr>
          <w:sz w:val="22"/>
          <w:szCs w:val="22"/>
        </w:rPr>
        <w:t>.  A</w:t>
      </w:r>
      <w:r w:rsidRPr="007C3328">
        <w:rPr>
          <w:sz w:val="22"/>
          <w:szCs w:val="22"/>
        </w:rPr>
        <w:t xml:space="preserve">gencies should edit </w:t>
      </w:r>
      <w:r w:rsidR="00304DBD" w:rsidRPr="007C3328">
        <w:rPr>
          <w:sz w:val="22"/>
          <w:szCs w:val="22"/>
        </w:rPr>
        <w:t xml:space="preserve">the template </w:t>
      </w:r>
      <w:r w:rsidRPr="007C3328">
        <w:rPr>
          <w:sz w:val="22"/>
          <w:szCs w:val="22"/>
        </w:rPr>
        <w:t xml:space="preserve">to reflect their policies, procedures, </w:t>
      </w:r>
      <w:r w:rsidR="00304DBD" w:rsidRPr="007C3328">
        <w:rPr>
          <w:sz w:val="22"/>
          <w:szCs w:val="22"/>
        </w:rPr>
        <w:t>and contacts</w:t>
      </w:r>
      <w:r w:rsidRPr="007C3328">
        <w:rPr>
          <w:sz w:val="22"/>
          <w:szCs w:val="22"/>
        </w:rPr>
        <w:t>.</w:t>
      </w:r>
    </w:p>
    <w:p w14:paraId="2468F8BD" w14:textId="77777777" w:rsidR="00781209" w:rsidRDefault="00304DBD" w:rsidP="002A6E38">
      <w:pPr>
        <w:pStyle w:val="ListParagraph"/>
        <w:numPr>
          <w:ilvl w:val="0"/>
          <w:numId w:val="8"/>
        </w:numPr>
        <w:jc w:val="both"/>
        <w:rPr>
          <w:sz w:val="22"/>
          <w:szCs w:val="22"/>
        </w:rPr>
      </w:pPr>
      <w:r w:rsidRPr="00781209">
        <w:rPr>
          <w:sz w:val="22"/>
          <w:szCs w:val="22"/>
        </w:rPr>
        <w:t xml:space="preserve">Circulate your draft internally (e.g., HR Office, General Counsel).  </w:t>
      </w:r>
    </w:p>
    <w:p w14:paraId="6A1B3F41" w14:textId="77777777" w:rsidR="00304DBD" w:rsidRPr="00781209" w:rsidRDefault="00DA6469" w:rsidP="002A6E38">
      <w:pPr>
        <w:pStyle w:val="ListParagraph"/>
        <w:numPr>
          <w:ilvl w:val="0"/>
          <w:numId w:val="8"/>
        </w:numPr>
        <w:jc w:val="both"/>
        <w:rPr>
          <w:sz w:val="22"/>
          <w:szCs w:val="22"/>
        </w:rPr>
      </w:pPr>
      <w:r w:rsidRPr="00781209">
        <w:rPr>
          <w:sz w:val="22"/>
          <w:szCs w:val="22"/>
        </w:rPr>
        <w:t>Before finalizing and signing, s</w:t>
      </w:r>
      <w:r w:rsidR="00304DBD" w:rsidRPr="00781209">
        <w:rPr>
          <w:sz w:val="22"/>
          <w:szCs w:val="22"/>
        </w:rPr>
        <w:t xml:space="preserve">end </w:t>
      </w:r>
      <w:r w:rsidR="007C3328" w:rsidRPr="00781209">
        <w:rPr>
          <w:sz w:val="22"/>
          <w:szCs w:val="22"/>
        </w:rPr>
        <w:t>a</w:t>
      </w:r>
      <w:r w:rsidR="00304DBD" w:rsidRPr="00781209">
        <w:rPr>
          <w:sz w:val="22"/>
          <w:szCs w:val="22"/>
        </w:rPr>
        <w:t xml:space="preserve"> draft to the PMF Program Office via email at </w:t>
      </w:r>
      <w:hyperlink r:id="rId12" w:history="1">
        <w:r w:rsidR="00304DBD" w:rsidRPr="00781209">
          <w:rPr>
            <w:rStyle w:val="Hyperlink"/>
            <w:sz w:val="22"/>
            <w:szCs w:val="22"/>
          </w:rPr>
          <w:t>pmf@opm.gov</w:t>
        </w:r>
      </w:hyperlink>
      <w:r w:rsidR="00304DBD" w:rsidRPr="00781209">
        <w:rPr>
          <w:sz w:val="22"/>
          <w:szCs w:val="22"/>
        </w:rPr>
        <w:t xml:space="preserve"> with </w:t>
      </w:r>
      <w:r w:rsidR="00DF0FF1">
        <w:rPr>
          <w:sz w:val="22"/>
          <w:szCs w:val="22"/>
        </w:rPr>
        <w:t xml:space="preserve">the </w:t>
      </w:r>
      <w:r w:rsidR="00304DBD" w:rsidRPr="00781209">
        <w:rPr>
          <w:sz w:val="22"/>
          <w:szCs w:val="22"/>
        </w:rPr>
        <w:t>subject of “[Agency] MOA”; preferably as an MS Word file showing tracked changes.</w:t>
      </w:r>
    </w:p>
    <w:p w14:paraId="32567D3A" w14:textId="77777777" w:rsidR="00304DBD" w:rsidRPr="007C3328" w:rsidRDefault="00304DBD" w:rsidP="002A6E38">
      <w:pPr>
        <w:pStyle w:val="ListParagraph"/>
        <w:numPr>
          <w:ilvl w:val="0"/>
          <w:numId w:val="8"/>
        </w:numPr>
        <w:jc w:val="both"/>
        <w:rPr>
          <w:sz w:val="22"/>
          <w:szCs w:val="22"/>
        </w:rPr>
      </w:pPr>
      <w:r w:rsidRPr="007C3328">
        <w:rPr>
          <w:sz w:val="22"/>
          <w:szCs w:val="22"/>
        </w:rPr>
        <w:t>The PMF Program Office will reply back with any comments, leading to a final draft.</w:t>
      </w:r>
    </w:p>
    <w:p w14:paraId="3B0EE107" w14:textId="77777777" w:rsidR="00304DBD" w:rsidRPr="007C3328" w:rsidRDefault="00304DBD" w:rsidP="002A6E38">
      <w:pPr>
        <w:pStyle w:val="ListParagraph"/>
        <w:numPr>
          <w:ilvl w:val="0"/>
          <w:numId w:val="8"/>
        </w:numPr>
        <w:jc w:val="both"/>
        <w:rPr>
          <w:sz w:val="22"/>
          <w:szCs w:val="22"/>
        </w:rPr>
      </w:pPr>
      <w:r w:rsidRPr="007C3328">
        <w:rPr>
          <w:sz w:val="22"/>
          <w:szCs w:val="22"/>
        </w:rPr>
        <w:t>The agency would then sign the final version on their end</w:t>
      </w:r>
      <w:r w:rsidR="00DF0FF1">
        <w:rPr>
          <w:sz w:val="22"/>
          <w:szCs w:val="22"/>
        </w:rPr>
        <w:t xml:space="preserve"> </w:t>
      </w:r>
      <w:r w:rsidRPr="007C3328">
        <w:rPr>
          <w:sz w:val="22"/>
          <w:szCs w:val="22"/>
        </w:rPr>
        <w:t xml:space="preserve">and send via email to the PMF Program Office at </w:t>
      </w:r>
      <w:hyperlink r:id="rId13" w:history="1">
        <w:r w:rsidRPr="007C3328">
          <w:rPr>
            <w:rStyle w:val="Hyperlink"/>
            <w:sz w:val="22"/>
            <w:szCs w:val="22"/>
          </w:rPr>
          <w:t>pmf@opm.gov</w:t>
        </w:r>
      </w:hyperlink>
      <w:r w:rsidRPr="007C3328">
        <w:rPr>
          <w:sz w:val="22"/>
          <w:szCs w:val="22"/>
        </w:rPr>
        <w:t>.</w:t>
      </w:r>
    </w:p>
    <w:p w14:paraId="44DBA3E8" w14:textId="77777777" w:rsidR="00304DBD" w:rsidRPr="007C3328" w:rsidRDefault="00304DBD" w:rsidP="002A6E38">
      <w:pPr>
        <w:pStyle w:val="ListParagraph"/>
        <w:numPr>
          <w:ilvl w:val="0"/>
          <w:numId w:val="8"/>
        </w:numPr>
        <w:jc w:val="both"/>
        <w:rPr>
          <w:sz w:val="22"/>
          <w:szCs w:val="22"/>
        </w:rPr>
      </w:pPr>
      <w:r w:rsidRPr="007C3328">
        <w:rPr>
          <w:sz w:val="22"/>
          <w:szCs w:val="22"/>
        </w:rPr>
        <w:t>Upon receipt, the PMF Program Office will obtain the OPM approval.</w:t>
      </w:r>
    </w:p>
    <w:p w14:paraId="392BD75E" w14:textId="77777777" w:rsidR="00304DBD" w:rsidRPr="007C3328" w:rsidRDefault="00304DBD" w:rsidP="002A6E38">
      <w:pPr>
        <w:pStyle w:val="ListParagraph"/>
        <w:numPr>
          <w:ilvl w:val="0"/>
          <w:numId w:val="8"/>
        </w:numPr>
        <w:jc w:val="both"/>
        <w:rPr>
          <w:sz w:val="22"/>
          <w:szCs w:val="22"/>
        </w:rPr>
      </w:pPr>
      <w:r w:rsidRPr="007C3328">
        <w:rPr>
          <w:sz w:val="22"/>
          <w:szCs w:val="22"/>
        </w:rPr>
        <w:t xml:space="preserve">A fully executive </w:t>
      </w:r>
      <w:r w:rsidR="00DF0FF1">
        <w:rPr>
          <w:sz w:val="22"/>
          <w:szCs w:val="22"/>
        </w:rPr>
        <w:t xml:space="preserve">copy </w:t>
      </w:r>
      <w:r w:rsidRPr="007C3328">
        <w:rPr>
          <w:sz w:val="22"/>
          <w:szCs w:val="22"/>
        </w:rPr>
        <w:t>will be sent back to the agency and is valid for 2-years from the OPM approval date.</w:t>
      </w:r>
    </w:p>
    <w:p w14:paraId="61F2140D" w14:textId="77777777" w:rsidR="00304DBD" w:rsidRPr="007C3328" w:rsidRDefault="00304DBD" w:rsidP="002A6E38">
      <w:pPr>
        <w:pStyle w:val="ListParagraph"/>
        <w:numPr>
          <w:ilvl w:val="0"/>
          <w:numId w:val="8"/>
        </w:numPr>
        <w:jc w:val="both"/>
        <w:rPr>
          <w:sz w:val="22"/>
          <w:szCs w:val="22"/>
        </w:rPr>
      </w:pPr>
      <w:r w:rsidRPr="007C3328">
        <w:rPr>
          <w:sz w:val="22"/>
          <w:szCs w:val="22"/>
        </w:rPr>
        <w:t>The PMF Program Office will then create an Agency PMF Coordinator user account in its PMF Talent Management System (TMS) and add the contact to the list of Coordinators</w:t>
      </w:r>
      <w:r w:rsidR="00DA6469">
        <w:rPr>
          <w:sz w:val="22"/>
          <w:szCs w:val="22"/>
        </w:rPr>
        <w:t>, if applicable</w:t>
      </w:r>
      <w:r w:rsidRPr="007C3328">
        <w:rPr>
          <w:sz w:val="22"/>
          <w:szCs w:val="22"/>
        </w:rPr>
        <w:t>.</w:t>
      </w:r>
    </w:p>
    <w:p w14:paraId="1EF82DF0" w14:textId="77777777" w:rsidR="007B2892" w:rsidRPr="007C3328" w:rsidRDefault="007B2892" w:rsidP="002A6E38">
      <w:pPr>
        <w:jc w:val="both"/>
        <w:rPr>
          <w:sz w:val="22"/>
          <w:szCs w:val="22"/>
        </w:rPr>
      </w:pPr>
    </w:p>
    <w:p w14:paraId="3207034A" w14:textId="0926EFE2" w:rsidR="00056756" w:rsidRDefault="00B43707" w:rsidP="002A6E38">
      <w:pPr>
        <w:jc w:val="both"/>
        <w:rPr>
          <w:sz w:val="22"/>
          <w:szCs w:val="22"/>
        </w:rPr>
      </w:pPr>
      <w:r w:rsidRPr="007C3328">
        <w:rPr>
          <w:b/>
          <w:sz w:val="22"/>
          <w:szCs w:val="22"/>
        </w:rPr>
        <w:t>CONTACT INFORMATION:</w:t>
      </w:r>
      <w:r w:rsidRPr="007C3328">
        <w:rPr>
          <w:sz w:val="22"/>
          <w:szCs w:val="22"/>
        </w:rPr>
        <w:t xml:space="preserve">  The PMF Program Office can be reached </w:t>
      </w:r>
      <w:r w:rsidR="0086650A">
        <w:rPr>
          <w:sz w:val="22"/>
          <w:szCs w:val="22"/>
        </w:rPr>
        <w:t xml:space="preserve">by calling the office at </w:t>
      </w:r>
      <w:r w:rsidRPr="007C3328">
        <w:rPr>
          <w:sz w:val="22"/>
          <w:szCs w:val="22"/>
        </w:rPr>
        <w:t>202-606-1040</w:t>
      </w:r>
      <w:r w:rsidR="00304DBD" w:rsidRPr="007C3328">
        <w:rPr>
          <w:sz w:val="22"/>
          <w:szCs w:val="22"/>
        </w:rPr>
        <w:t>,</w:t>
      </w:r>
      <w:r w:rsidR="0086650A">
        <w:rPr>
          <w:sz w:val="22"/>
          <w:szCs w:val="22"/>
        </w:rPr>
        <w:t xml:space="preserve"> or by sending an </w:t>
      </w:r>
      <w:r w:rsidR="00304DBD" w:rsidRPr="007C3328">
        <w:rPr>
          <w:sz w:val="22"/>
          <w:szCs w:val="22"/>
        </w:rPr>
        <w:t>email</w:t>
      </w:r>
      <w:r w:rsidR="0086650A">
        <w:rPr>
          <w:sz w:val="22"/>
          <w:szCs w:val="22"/>
        </w:rPr>
        <w:t xml:space="preserve"> to</w:t>
      </w:r>
      <w:r w:rsidR="00304DBD" w:rsidRPr="007C3328">
        <w:rPr>
          <w:sz w:val="22"/>
          <w:szCs w:val="22"/>
        </w:rPr>
        <w:t xml:space="preserve"> </w:t>
      </w:r>
      <w:hyperlink r:id="rId14" w:history="1">
        <w:r w:rsidR="00304DBD" w:rsidRPr="007C3328">
          <w:rPr>
            <w:rStyle w:val="Hyperlink"/>
            <w:sz w:val="22"/>
            <w:szCs w:val="22"/>
          </w:rPr>
          <w:t>pmf@opm.gov</w:t>
        </w:r>
      </w:hyperlink>
      <w:r w:rsidR="0086650A">
        <w:rPr>
          <w:sz w:val="22"/>
          <w:szCs w:val="22"/>
        </w:rPr>
        <w:t>.</w:t>
      </w:r>
      <w:r w:rsidR="00304DBD" w:rsidRPr="007C3328">
        <w:rPr>
          <w:sz w:val="22"/>
          <w:szCs w:val="22"/>
        </w:rPr>
        <w:t xml:space="preserve"> </w:t>
      </w:r>
      <w:r w:rsidR="0086650A">
        <w:rPr>
          <w:sz w:val="22"/>
          <w:szCs w:val="22"/>
        </w:rPr>
        <w:t>T</w:t>
      </w:r>
      <w:r w:rsidR="00304DBD" w:rsidRPr="007C3328">
        <w:rPr>
          <w:sz w:val="22"/>
          <w:szCs w:val="22"/>
        </w:rPr>
        <w:t xml:space="preserve">he PMF Program </w:t>
      </w:r>
      <w:r w:rsidR="0086650A">
        <w:rPr>
          <w:sz w:val="22"/>
          <w:szCs w:val="22"/>
        </w:rPr>
        <w:t>w</w:t>
      </w:r>
      <w:r w:rsidR="00304DBD" w:rsidRPr="007C3328">
        <w:rPr>
          <w:sz w:val="22"/>
          <w:szCs w:val="22"/>
        </w:rPr>
        <w:t xml:space="preserve">ebsite is </w:t>
      </w:r>
      <w:hyperlink r:id="rId15" w:history="1">
        <w:r w:rsidR="00304DBD" w:rsidRPr="007C3328">
          <w:rPr>
            <w:rStyle w:val="Hyperlink"/>
            <w:sz w:val="22"/>
            <w:szCs w:val="22"/>
          </w:rPr>
          <w:t>https://www.pmf.gov</w:t>
        </w:r>
      </w:hyperlink>
      <w:r w:rsidR="008064E2" w:rsidRPr="007C3328">
        <w:rPr>
          <w:sz w:val="22"/>
          <w:szCs w:val="22"/>
        </w:rPr>
        <w:t>.</w:t>
      </w:r>
    </w:p>
    <w:p w14:paraId="52160313" w14:textId="2441EBCF" w:rsidR="00304DBD" w:rsidRDefault="00304DBD" w:rsidP="002A6E38">
      <w:pPr>
        <w:jc w:val="both"/>
        <w:rPr>
          <w:sz w:val="20"/>
          <w:szCs w:val="20"/>
        </w:rPr>
      </w:pPr>
    </w:p>
    <w:p w14:paraId="100030A1" w14:textId="72564E74" w:rsidR="0086650A" w:rsidRDefault="0086650A" w:rsidP="002A6E38">
      <w:pPr>
        <w:jc w:val="both"/>
        <w:rPr>
          <w:sz w:val="20"/>
          <w:szCs w:val="20"/>
        </w:rPr>
      </w:pPr>
    </w:p>
    <w:p w14:paraId="740C9A4B" w14:textId="77777777" w:rsidR="0086650A" w:rsidRDefault="0086650A" w:rsidP="002A6E38">
      <w:pPr>
        <w:jc w:val="both"/>
        <w:rPr>
          <w:sz w:val="20"/>
          <w:szCs w:val="20"/>
        </w:rPr>
      </w:pPr>
    </w:p>
    <w:p w14:paraId="3180DDE6" w14:textId="77777777" w:rsidR="00454714" w:rsidRPr="0055786B" w:rsidRDefault="00454714">
      <w:pPr>
        <w:jc w:val="center"/>
        <w:rPr>
          <w:b/>
          <w:sz w:val="22"/>
          <w:szCs w:val="22"/>
        </w:rPr>
      </w:pPr>
      <w:r w:rsidRPr="0055786B">
        <w:rPr>
          <w:b/>
          <w:sz w:val="22"/>
          <w:szCs w:val="22"/>
        </w:rPr>
        <w:lastRenderedPageBreak/>
        <w:t xml:space="preserve">MEMORANDUM OF AGREEMENT </w:t>
      </w:r>
    </w:p>
    <w:p w14:paraId="37CD8CE8" w14:textId="77777777" w:rsidR="00454714" w:rsidRPr="0055786B" w:rsidRDefault="00454714">
      <w:pPr>
        <w:jc w:val="center"/>
        <w:rPr>
          <w:b/>
          <w:sz w:val="22"/>
          <w:szCs w:val="22"/>
        </w:rPr>
      </w:pPr>
      <w:r w:rsidRPr="0055786B">
        <w:rPr>
          <w:b/>
          <w:sz w:val="22"/>
          <w:szCs w:val="22"/>
        </w:rPr>
        <w:t>BETWEEN THE</w:t>
      </w:r>
    </w:p>
    <w:p w14:paraId="63A37DA4" w14:textId="77777777" w:rsidR="00454714" w:rsidRDefault="00E039B0">
      <w:pPr>
        <w:jc w:val="center"/>
        <w:rPr>
          <w:b/>
          <w:sz w:val="22"/>
          <w:szCs w:val="22"/>
        </w:rPr>
      </w:pPr>
      <w:r w:rsidRPr="0066009B">
        <w:rPr>
          <w:b/>
          <w:color w:val="FF0000"/>
          <w:sz w:val="22"/>
          <w:szCs w:val="22"/>
        </w:rPr>
        <w:t>[Agency Name]</w:t>
      </w:r>
    </w:p>
    <w:p w14:paraId="1217E2DC" w14:textId="77777777" w:rsidR="00454714" w:rsidRPr="0055786B" w:rsidRDefault="00454714">
      <w:pPr>
        <w:jc w:val="center"/>
        <w:rPr>
          <w:b/>
          <w:sz w:val="22"/>
          <w:szCs w:val="22"/>
        </w:rPr>
      </w:pPr>
      <w:r w:rsidRPr="0055786B">
        <w:rPr>
          <w:b/>
          <w:sz w:val="22"/>
          <w:szCs w:val="22"/>
        </w:rPr>
        <w:t xml:space="preserve">AND THE </w:t>
      </w:r>
    </w:p>
    <w:p w14:paraId="3966C313" w14:textId="77777777" w:rsidR="00454714" w:rsidRPr="0055786B" w:rsidRDefault="00454714">
      <w:pPr>
        <w:jc w:val="center"/>
        <w:rPr>
          <w:b/>
          <w:sz w:val="22"/>
          <w:szCs w:val="22"/>
        </w:rPr>
      </w:pPr>
      <w:smartTag w:uri="urn:schemas-microsoft-com:office:smarttags" w:element="place">
        <w:smartTag w:uri="urn:schemas-microsoft-com:office:smarttags" w:element="country-region">
          <w:r w:rsidRPr="0055786B">
            <w:rPr>
              <w:b/>
              <w:sz w:val="22"/>
              <w:szCs w:val="22"/>
            </w:rPr>
            <w:t>U.S.</w:t>
          </w:r>
        </w:smartTag>
      </w:smartTag>
      <w:r w:rsidRPr="0055786B">
        <w:rPr>
          <w:b/>
          <w:sz w:val="22"/>
          <w:szCs w:val="22"/>
        </w:rPr>
        <w:t xml:space="preserve"> </w:t>
      </w:r>
      <w:r>
        <w:rPr>
          <w:b/>
          <w:sz w:val="22"/>
          <w:szCs w:val="22"/>
        </w:rPr>
        <w:t>Office of Personnel Management</w:t>
      </w:r>
    </w:p>
    <w:p w14:paraId="36568FBD" w14:textId="77777777" w:rsidR="00454714" w:rsidRPr="0055786B" w:rsidRDefault="00454714">
      <w:pPr>
        <w:jc w:val="center"/>
        <w:rPr>
          <w:b/>
          <w:sz w:val="22"/>
          <w:szCs w:val="22"/>
        </w:rPr>
      </w:pPr>
    </w:p>
    <w:p w14:paraId="31D5055A" w14:textId="77777777" w:rsidR="00454714" w:rsidRPr="005D43C9" w:rsidRDefault="00454714">
      <w:pPr>
        <w:rPr>
          <w:b/>
          <w:sz w:val="22"/>
          <w:szCs w:val="22"/>
        </w:rPr>
      </w:pPr>
      <w:r w:rsidRPr="005D43C9">
        <w:rPr>
          <w:b/>
          <w:sz w:val="22"/>
          <w:szCs w:val="22"/>
        </w:rPr>
        <w:t>I.  Introduction:</w:t>
      </w:r>
    </w:p>
    <w:p w14:paraId="543B104E" w14:textId="77777777" w:rsidR="00454714" w:rsidRPr="0055786B" w:rsidRDefault="00454714">
      <w:pPr>
        <w:rPr>
          <w:sz w:val="22"/>
          <w:szCs w:val="22"/>
        </w:rPr>
      </w:pPr>
    </w:p>
    <w:p w14:paraId="78ED6C87" w14:textId="77777777" w:rsidR="00454714" w:rsidRDefault="00454714">
      <w:pPr>
        <w:rPr>
          <w:sz w:val="22"/>
          <w:szCs w:val="22"/>
        </w:rPr>
      </w:pPr>
      <w:r w:rsidRPr="0055786B">
        <w:rPr>
          <w:sz w:val="22"/>
          <w:szCs w:val="22"/>
        </w:rPr>
        <w:t>This Memorandum of Agreement (MOA) between the</w:t>
      </w:r>
      <w:r>
        <w:rPr>
          <w:sz w:val="22"/>
          <w:szCs w:val="22"/>
        </w:rPr>
        <w:t xml:space="preserve"> </w:t>
      </w:r>
      <w:r w:rsidR="00E039B0" w:rsidRPr="0066009B">
        <w:rPr>
          <w:color w:val="FF0000"/>
          <w:sz w:val="22"/>
          <w:szCs w:val="22"/>
        </w:rPr>
        <w:t>[Agency’s Name]</w:t>
      </w:r>
      <w:r w:rsidRPr="0066009B">
        <w:rPr>
          <w:color w:val="FF0000"/>
          <w:sz w:val="22"/>
          <w:szCs w:val="22"/>
        </w:rPr>
        <w:t xml:space="preserve"> </w:t>
      </w:r>
      <w:r>
        <w:rPr>
          <w:sz w:val="22"/>
          <w:szCs w:val="22"/>
        </w:rPr>
        <w:t>(“Agency”)</w:t>
      </w:r>
      <w:r w:rsidRPr="0055786B">
        <w:rPr>
          <w:sz w:val="22"/>
          <w:szCs w:val="22"/>
        </w:rPr>
        <w:t xml:space="preserve"> and the U.S. Office of Personnel Management (OPM) provides a framework for cooperation between the two parties to participate in the </w:t>
      </w:r>
      <w:r>
        <w:rPr>
          <w:sz w:val="22"/>
          <w:szCs w:val="22"/>
        </w:rPr>
        <w:t xml:space="preserve">Pathways Program’s </w:t>
      </w:r>
      <w:r w:rsidRPr="0055786B">
        <w:rPr>
          <w:sz w:val="22"/>
          <w:szCs w:val="22"/>
        </w:rPr>
        <w:t xml:space="preserve">Presidential Management Fellows (PMF) Program.  </w:t>
      </w:r>
      <w:r>
        <w:rPr>
          <w:sz w:val="22"/>
          <w:szCs w:val="22"/>
        </w:rPr>
        <w:t>This MOA covers all components of the Agency.</w:t>
      </w:r>
      <w:r w:rsidR="00781209">
        <w:rPr>
          <w:sz w:val="22"/>
          <w:szCs w:val="22"/>
        </w:rPr>
        <w:t xml:space="preserve">  The PMF Program Office resides under OPM’s Human Resources Solutions, Center for Leadership Development.</w:t>
      </w:r>
    </w:p>
    <w:p w14:paraId="47698256" w14:textId="77777777" w:rsidR="00454714" w:rsidRDefault="00454714">
      <w:pPr>
        <w:rPr>
          <w:sz w:val="22"/>
          <w:szCs w:val="22"/>
        </w:rPr>
      </w:pPr>
    </w:p>
    <w:p w14:paraId="35B9EA7F" w14:textId="77777777" w:rsidR="00454714" w:rsidRPr="005D43C9" w:rsidRDefault="00454714">
      <w:pPr>
        <w:rPr>
          <w:b/>
          <w:sz w:val="22"/>
          <w:szCs w:val="22"/>
        </w:rPr>
      </w:pPr>
      <w:r w:rsidRPr="005D43C9">
        <w:rPr>
          <w:b/>
          <w:sz w:val="22"/>
          <w:szCs w:val="22"/>
        </w:rPr>
        <w:t>II.  Authority:</w:t>
      </w:r>
    </w:p>
    <w:p w14:paraId="3865C807" w14:textId="77777777" w:rsidR="00454714" w:rsidRPr="0055786B" w:rsidRDefault="00454714">
      <w:pPr>
        <w:rPr>
          <w:sz w:val="22"/>
          <w:szCs w:val="22"/>
        </w:rPr>
      </w:pPr>
    </w:p>
    <w:p w14:paraId="33B78FBB" w14:textId="77777777" w:rsidR="00454714" w:rsidRPr="0055786B" w:rsidRDefault="00454714">
      <w:pPr>
        <w:rPr>
          <w:sz w:val="22"/>
          <w:szCs w:val="22"/>
        </w:rPr>
      </w:pPr>
      <w:r w:rsidRPr="0055786B">
        <w:rPr>
          <w:sz w:val="22"/>
          <w:szCs w:val="22"/>
        </w:rPr>
        <w:t xml:space="preserve">This MOA is entered into pursuant to the provisions of </w:t>
      </w:r>
      <w:r w:rsidR="00781209">
        <w:rPr>
          <w:sz w:val="22"/>
          <w:szCs w:val="22"/>
        </w:rPr>
        <w:t>5 CFR part 362, s</w:t>
      </w:r>
      <w:r>
        <w:rPr>
          <w:sz w:val="22"/>
          <w:szCs w:val="22"/>
        </w:rPr>
        <w:t>ubparts A and D,</w:t>
      </w:r>
      <w:r w:rsidRPr="0055786B">
        <w:rPr>
          <w:sz w:val="22"/>
          <w:szCs w:val="22"/>
        </w:rPr>
        <w:t xml:space="preserve"> and Executive Order 13</w:t>
      </w:r>
      <w:r>
        <w:rPr>
          <w:sz w:val="22"/>
          <w:szCs w:val="22"/>
        </w:rPr>
        <w:t>562</w:t>
      </w:r>
      <w:r w:rsidRPr="0055786B">
        <w:rPr>
          <w:sz w:val="22"/>
          <w:szCs w:val="22"/>
        </w:rPr>
        <w:t>.</w:t>
      </w:r>
      <w:r w:rsidR="00CC4125">
        <w:rPr>
          <w:sz w:val="22"/>
          <w:szCs w:val="22"/>
        </w:rPr>
        <w:t xml:space="preserve">  This MOA will be subject to review and renewal every two years from date of enactment. </w:t>
      </w:r>
    </w:p>
    <w:p w14:paraId="2411D4F3" w14:textId="77777777" w:rsidR="00DE04A7" w:rsidRPr="0055786B" w:rsidRDefault="00DE04A7">
      <w:pPr>
        <w:rPr>
          <w:sz w:val="22"/>
          <w:szCs w:val="22"/>
        </w:rPr>
      </w:pPr>
    </w:p>
    <w:p w14:paraId="5B2323DA" w14:textId="77777777" w:rsidR="00454714" w:rsidRPr="005D43C9" w:rsidRDefault="00454714">
      <w:pPr>
        <w:rPr>
          <w:b/>
          <w:sz w:val="22"/>
          <w:szCs w:val="22"/>
        </w:rPr>
      </w:pPr>
      <w:r w:rsidRPr="005D43C9">
        <w:rPr>
          <w:b/>
          <w:sz w:val="22"/>
          <w:szCs w:val="22"/>
        </w:rPr>
        <w:t>III.  Terms.  Under this MOA:</w:t>
      </w:r>
    </w:p>
    <w:p w14:paraId="6E233729" w14:textId="77777777" w:rsidR="00454714" w:rsidRPr="0055786B" w:rsidRDefault="00454714">
      <w:pPr>
        <w:rPr>
          <w:sz w:val="22"/>
          <w:szCs w:val="22"/>
        </w:rPr>
      </w:pPr>
    </w:p>
    <w:p w14:paraId="58081F59" w14:textId="77777777" w:rsidR="00454714" w:rsidRPr="0055786B" w:rsidRDefault="00454714">
      <w:pPr>
        <w:numPr>
          <w:ilvl w:val="0"/>
          <w:numId w:val="3"/>
        </w:numPr>
        <w:rPr>
          <w:sz w:val="22"/>
          <w:szCs w:val="22"/>
        </w:rPr>
      </w:pPr>
      <w:r>
        <w:rPr>
          <w:sz w:val="22"/>
          <w:szCs w:val="22"/>
        </w:rPr>
        <w:t>The “Agency”</w:t>
      </w:r>
      <w:r w:rsidRPr="0055786B">
        <w:rPr>
          <w:sz w:val="22"/>
          <w:szCs w:val="22"/>
        </w:rPr>
        <w:t xml:space="preserve"> </w:t>
      </w:r>
      <w:r>
        <w:rPr>
          <w:sz w:val="22"/>
          <w:szCs w:val="22"/>
        </w:rPr>
        <w:t>agrees to</w:t>
      </w:r>
      <w:r w:rsidRPr="0055786B">
        <w:rPr>
          <w:sz w:val="22"/>
          <w:szCs w:val="22"/>
        </w:rPr>
        <w:t>:</w:t>
      </w:r>
    </w:p>
    <w:p w14:paraId="4AA7721F" w14:textId="77777777" w:rsidR="00454714" w:rsidRPr="0055786B" w:rsidRDefault="00454714">
      <w:pPr>
        <w:ind w:left="390"/>
        <w:rPr>
          <w:sz w:val="22"/>
          <w:szCs w:val="22"/>
        </w:rPr>
      </w:pPr>
    </w:p>
    <w:p w14:paraId="14D1F278" w14:textId="77777777" w:rsidR="00454714" w:rsidRPr="0055786B" w:rsidRDefault="00454714" w:rsidP="00071571">
      <w:pPr>
        <w:numPr>
          <w:ilvl w:val="1"/>
          <w:numId w:val="3"/>
        </w:numPr>
        <w:rPr>
          <w:sz w:val="22"/>
          <w:szCs w:val="22"/>
        </w:rPr>
      </w:pPr>
      <w:r w:rsidRPr="0055786B">
        <w:rPr>
          <w:sz w:val="22"/>
          <w:szCs w:val="22"/>
        </w:rPr>
        <w:t xml:space="preserve">Adopt all Agency responsibilities and duties included in 5 CFR </w:t>
      </w:r>
      <w:r>
        <w:rPr>
          <w:sz w:val="22"/>
          <w:szCs w:val="22"/>
        </w:rPr>
        <w:t xml:space="preserve">part </w:t>
      </w:r>
      <w:r w:rsidRPr="0055786B">
        <w:rPr>
          <w:sz w:val="22"/>
          <w:szCs w:val="22"/>
        </w:rPr>
        <w:t>362</w:t>
      </w:r>
      <w:r w:rsidR="00086D20">
        <w:rPr>
          <w:sz w:val="22"/>
          <w:szCs w:val="22"/>
        </w:rPr>
        <w:t>, subparts A and D</w:t>
      </w:r>
      <w:r>
        <w:rPr>
          <w:sz w:val="22"/>
          <w:szCs w:val="22"/>
        </w:rPr>
        <w:t>, Executive Order 13562,</w:t>
      </w:r>
      <w:r w:rsidRPr="0055786B">
        <w:rPr>
          <w:sz w:val="22"/>
          <w:szCs w:val="22"/>
        </w:rPr>
        <w:t xml:space="preserve"> </w:t>
      </w:r>
      <w:r w:rsidR="00071571">
        <w:rPr>
          <w:sz w:val="22"/>
          <w:szCs w:val="22"/>
        </w:rPr>
        <w:t xml:space="preserve">and as listed under the “Agencies\Agency Responsibilities” section on the PMF website at </w:t>
      </w:r>
      <w:hyperlink r:id="rId16" w:history="1">
        <w:r w:rsidR="00DF0FF1" w:rsidRPr="001F0A72">
          <w:rPr>
            <w:rStyle w:val="Hyperlink"/>
            <w:sz w:val="22"/>
            <w:szCs w:val="22"/>
          </w:rPr>
          <w:t>www.pmf.gov</w:t>
        </w:r>
      </w:hyperlink>
      <w:r w:rsidR="00071571">
        <w:rPr>
          <w:sz w:val="22"/>
          <w:szCs w:val="22"/>
        </w:rPr>
        <w:t xml:space="preserve">, </w:t>
      </w:r>
      <w:r w:rsidRPr="0055786B">
        <w:rPr>
          <w:sz w:val="22"/>
          <w:szCs w:val="22"/>
        </w:rPr>
        <w:t>except when the</w:t>
      </w:r>
      <w:r>
        <w:rPr>
          <w:sz w:val="22"/>
          <w:szCs w:val="22"/>
        </w:rPr>
        <w:t>se</w:t>
      </w:r>
      <w:r w:rsidRPr="0055786B">
        <w:rPr>
          <w:sz w:val="22"/>
          <w:szCs w:val="22"/>
        </w:rPr>
        <w:t xml:space="preserve"> </w:t>
      </w:r>
      <w:r>
        <w:rPr>
          <w:sz w:val="22"/>
          <w:szCs w:val="22"/>
        </w:rPr>
        <w:t>directly conflict with Law, or are not consistent with Agency policy.</w:t>
      </w:r>
    </w:p>
    <w:p w14:paraId="554FABF3" w14:textId="77777777" w:rsidR="00454714" w:rsidRPr="0055786B" w:rsidRDefault="00454714" w:rsidP="00C9598F">
      <w:pPr>
        <w:ind w:left="1110"/>
        <w:rPr>
          <w:sz w:val="22"/>
          <w:szCs w:val="22"/>
        </w:rPr>
      </w:pPr>
    </w:p>
    <w:p w14:paraId="6C84789E" w14:textId="77777777" w:rsidR="00454714" w:rsidRDefault="00454714">
      <w:pPr>
        <w:numPr>
          <w:ilvl w:val="1"/>
          <w:numId w:val="3"/>
        </w:numPr>
        <w:rPr>
          <w:sz w:val="22"/>
          <w:szCs w:val="22"/>
        </w:rPr>
      </w:pPr>
      <w:r w:rsidRPr="0055786B">
        <w:rPr>
          <w:sz w:val="22"/>
          <w:szCs w:val="22"/>
        </w:rPr>
        <w:t>Follow PMF Program Rules and Regulations</w:t>
      </w:r>
      <w:r>
        <w:rPr>
          <w:sz w:val="22"/>
          <w:szCs w:val="22"/>
        </w:rPr>
        <w:t>,</w:t>
      </w:r>
      <w:r w:rsidRPr="0055786B">
        <w:rPr>
          <w:sz w:val="22"/>
          <w:szCs w:val="22"/>
        </w:rPr>
        <w:t xml:space="preserve"> but will appoint Fellows using </w:t>
      </w:r>
      <w:r>
        <w:rPr>
          <w:sz w:val="22"/>
          <w:szCs w:val="22"/>
        </w:rPr>
        <w:t xml:space="preserve">the Agency’s </w:t>
      </w:r>
      <w:r w:rsidRPr="0055786B">
        <w:rPr>
          <w:sz w:val="22"/>
          <w:szCs w:val="22"/>
        </w:rPr>
        <w:t xml:space="preserve">appointment authorities at levels equivalent to those provided in the </w:t>
      </w:r>
      <w:r>
        <w:rPr>
          <w:sz w:val="22"/>
          <w:szCs w:val="22"/>
        </w:rPr>
        <w:t>Pathways Programs</w:t>
      </w:r>
      <w:r w:rsidRPr="0055786B">
        <w:rPr>
          <w:sz w:val="22"/>
          <w:szCs w:val="22"/>
        </w:rPr>
        <w:t xml:space="preserve"> regulations.</w:t>
      </w:r>
      <w:r>
        <w:rPr>
          <w:sz w:val="22"/>
          <w:szCs w:val="22"/>
        </w:rPr>
        <w:t xml:space="preserve">  The Agency will refer to each Finalist as a Presidential Management Fellow (PMF; Fellow) during the term of the fellowship.</w:t>
      </w:r>
    </w:p>
    <w:p w14:paraId="31144274" w14:textId="77777777" w:rsidR="00454714" w:rsidRDefault="00454714" w:rsidP="008120E6">
      <w:pPr>
        <w:numPr>
          <w:ilvl w:val="2"/>
          <w:numId w:val="3"/>
        </w:numPr>
        <w:rPr>
          <w:sz w:val="22"/>
          <w:szCs w:val="22"/>
        </w:rPr>
      </w:pPr>
      <w:r>
        <w:rPr>
          <w:sz w:val="22"/>
          <w:szCs w:val="22"/>
        </w:rPr>
        <w:t>Initial appointment of PMFs will be at the GS-09, GS-11, or GS-12 level or equivalent, depending on the PMF’s qualifications.</w:t>
      </w:r>
    </w:p>
    <w:p w14:paraId="71463C1F" w14:textId="77777777" w:rsidR="00454714" w:rsidRPr="0055786B" w:rsidRDefault="00454714" w:rsidP="008120E6">
      <w:pPr>
        <w:numPr>
          <w:ilvl w:val="2"/>
          <w:numId w:val="3"/>
        </w:numPr>
        <w:rPr>
          <w:sz w:val="22"/>
          <w:szCs w:val="22"/>
        </w:rPr>
      </w:pPr>
      <w:r>
        <w:rPr>
          <w:sz w:val="22"/>
          <w:szCs w:val="22"/>
        </w:rPr>
        <w:t>The duration of a PMF’s fellowship is a 2-year appointment.</w:t>
      </w:r>
    </w:p>
    <w:p w14:paraId="2E7D6541" w14:textId="77777777" w:rsidR="00454714" w:rsidRDefault="00454714" w:rsidP="002D66DF">
      <w:pPr>
        <w:rPr>
          <w:sz w:val="22"/>
          <w:szCs w:val="22"/>
        </w:rPr>
      </w:pPr>
    </w:p>
    <w:p w14:paraId="1BA228FC" w14:textId="77777777" w:rsidR="00454714" w:rsidRDefault="00454714" w:rsidP="002D66DF">
      <w:pPr>
        <w:numPr>
          <w:ilvl w:val="1"/>
          <w:numId w:val="3"/>
        </w:numPr>
        <w:rPr>
          <w:sz w:val="22"/>
          <w:szCs w:val="22"/>
        </w:rPr>
      </w:pPr>
      <w:r w:rsidRPr="0055786B">
        <w:rPr>
          <w:sz w:val="22"/>
          <w:szCs w:val="22"/>
        </w:rPr>
        <w:t xml:space="preserve">Verify the </w:t>
      </w:r>
      <w:r>
        <w:rPr>
          <w:sz w:val="22"/>
          <w:szCs w:val="22"/>
        </w:rPr>
        <w:t>Finalist’s</w:t>
      </w:r>
      <w:r w:rsidRPr="0055786B">
        <w:rPr>
          <w:sz w:val="22"/>
          <w:szCs w:val="22"/>
        </w:rPr>
        <w:t xml:space="preserve"> completion of all </w:t>
      </w:r>
      <w:r>
        <w:rPr>
          <w:sz w:val="22"/>
          <w:szCs w:val="22"/>
        </w:rPr>
        <w:t>advanced degree requirements upon appointment as a PMF.</w:t>
      </w:r>
    </w:p>
    <w:p w14:paraId="370B1221" w14:textId="77777777" w:rsidR="00454714" w:rsidRDefault="00454714" w:rsidP="002D66DF">
      <w:pPr>
        <w:ind w:left="1656"/>
        <w:rPr>
          <w:sz w:val="22"/>
          <w:szCs w:val="22"/>
        </w:rPr>
      </w:pPr>
    </w:p>
    <w:p w14:paraId="3EC359E0" w14:textId="77777777" w:rsidR="00454714" w:rsidRPr="0055786B" w:rsidRDefault="00454714">
      <w:pPr>
        <w:numPr>
          <w:ilvl w:val="1"/>
          <w:numId w:val="3"/>
        </w:numPr>
        <w:rPr>
          <w:sz w:val="22"/>
          <w:szCs w:val="22"/>
        </w:rPr>
      </w:pPr>
      <w:r w:rsidRPr="0055786B">
        <w:rPr>
          <w:sz w:val="22"/>
          <w:szCs w:val="22"/>
        </w:rPr>
        <w:t xml:space="preserve">Designate an Agency PMF Coordinator for the </w:t>
      </w:r>
      <w:r>
        <w:rPr>
          <w:sz w:val="22"/>
          <w:szCs w:val="22"/>
        </w:rPr>
        <w:t>Agency</w:t>
      </w:r>
      <w:r w:rsidRPr="0055786B">
        <w:rPr>
          <w:sz w:val="22"/>
          <w:szCs w:val="22"/>
        </w:rPr>
        <w:t xml:space="preserve"> who is responsible for </w:t>
      </w:r>
      <w:r>
        <w:rPr>
          <w:sz w:val="22"/>
          <w:szCs w:val="22"/>
        </w:rPr>
        <w:t xml:space="preserve">administering </w:t>
      </w:r>
      <w:r w:rsidRPr="0055786B">
        <w:rPr>
          <w:sz w:val="22"/>
          <w:szCs w:val="22"/>
        </w:rPr>
        <w:t xml:space="preserve">the </w:t>
      </w:r>
      <w:r>
        <w:rPr>
          <w:sz w:val="22"/>
          <w:szCs w:val="22"/>
        </w:rPr>
        <w:t>A</w:t>
      </w:r>
      <w:r w:rsidRPr="0055786B">
        <w:rPr>
          <w:sz w:val="22"/>
          <w:szCs w:val="22"/>
        </w:rPr>
        <w:t>gency</w:t>
      </w:r>
      <w:r>
        <w:rPr>
          <w:sz w:val="22"/>
          <w:szCs w:val="22"/>
        </w:rPr>
        <w:t>’s</w:t>
      </w:r>
      <w:r w:rsidRPr="0055786B">
        <w:rPr>
          <w:sz w:val="22"/>
          <w:szCs w:val="22"/>
        </w:rPr>
        <w:t xml:space="preserve"> </w:t>
      </w:r>
      <w:r>
        <w:rPr>
          <w:sz w:val="22"/>
          <w:szCs w:val="22"/>
        </w:rPr>
        <w:t>PMF P</w:t>
      </w:r>
      <w:r w:rsidRPr="0055786B">
        <w:rPr>
          <w:sz w:val="22"/>
          <w:szCs w:val="22"/>
        </w:rPr>
        <w:t xml:space="preserve">rogram </w:t>
      </w:r>
      <w:r>
        <w:rPr>
          <w:sz w:val="22"/>
          <w:szCs w:val="22"/>
        </w:rPr>
        <w:t>who will serve as a liaison with OPM</w:t>
      </w:r>
      <w:r w:rsidR="00DA6469">
        <w:rPr>
          <w:sz w:val="22"/>
          <w:szCs w:val="22"/>
        </w:rPr>
        <w:t xml:space="preserve"> and program participants</w:t>
      </w:r>
      <w:r>
        <w:rPr>
          <w:sz w:val="22"/>
          <w:szCs w:val="22"/>
        </w:rPr>
        <w:t xml:space="preserve">, </w:t>
      </w:r>
      <w:r w:rsidRPr="0055786B">
        <w:rPr>
          <w:sz w:val="22"/>
          <w:szCs w:val="22"/>
        </w:rPr>
        <w:t xml:space="preserve">and </w:t>
      </w:r>
      <w:r>
        <w:rPr>
          <w:sz w:val="22"/>
          <w:szCs w:val="22"/>
        </w:rPr>
        <w:t xml:space="preserve">who </w:t>
      </w:r>
      <w:r w:rsidRPr="0055786B">
        <w:rPr>
          <w:sz w:val="22"/>
          <w:szCs w:val="22"/>
        </w:rPr>
        <w:t xml:space="preserve">will follow the </w:t>
      </w:r>
      <w:r>
        <w:rPr>
          <w:sz w:val="22"/>
          <w:szCs w:val="22"/>
        </w:rPr>
        <w:t xml:space="preserve">Agency </w:t>
      </w:r>
      <w:r w:rsidRPr="0055786B">
        <w:rPr>
          <w:sz w:val="22"/>
          <w:szCs w:val="22"/>
        </w:rPr>
        <w:t xml:space="preserve">PMF Coordinator responsibilities as </w:t>
      </w:r>
      <w:r>
        <w:rPr>
          <w:sz w:val="22"/>
          <w:szCs w:val="22"/>
        </w:rPr>
        <w:t xml:space="preserve">identified in 5 CFR part 362, subpart A, listed on the PMF website, and listed in </w:t>
      </w:r>
      <w:r w:rsidR="00071571">
        <w:rPr>
          <w:sz w:val="22"/>
          <w:szCs w:val="22"/>
        </w:rPr>
        <w:t xml:space="preserve">any </w:t>
      </w:r>
      <w:r>
        <w:rPr>
          <w:sz w:val="22"/>
          <w:szCs w:val="22"/>
        </w:rPr>
        <w:t>PMF Program guidance.</w:t>
      </w:r>
    </w:p>
    <w:p w14:paraId="675BB0B4" w14:textId="77777777" w:rsidR="00454714" w:rsidRPr="0055786B" w:rsidRDefault="00454714" w:rsidP="00047DB1">
      <w:pPr>
        <w:rPr>
          <w:sz w:val="22"/>
          <w:szCs w:val="22"/>
        </w:rPr>
      </w:pPr>
    </w:p>
    <w:p w14:paraId="4396CA6C" w14:textId="77777777" w:rsidR="00454714" w:rsidRPr="0055786B" w:rsidRDefault="00454714">
      <w:pPr>
        <w:numPr>
          <w:ilvl w:val="1"/>
          <w:numId w:val="3"/>
        </w:numPr>
        <w:rPr>
          <w:sz w:val="22"/>
          <w:szCs w:val="22"/>
        </w:rPr>
      </w:pPr>
      <w:r w:rsidRPr="0055786B">
        <w:rPr>
          <w:sz w:val="22"/>
          <w:szCs w:val="22"/>
        </w:rPr>
        <w:t xml:space="preserve">The designated </w:t>
      </w:r>
      <w:r>
        <w:rPr>
          <w:sz w:val="22"/>
          <w:szCs w:val="22"/>
        </w:rPr>
        <w:t xml:space="preserve">Agency </w:t>
      </w:r>
      <w:r w:rsidRPr="0055786B">
        <w:rPr>
          <w:sz w:val="22"/>
          <w:szCs w:val="22"/>
        </w:rPr>
        <w:t xml:space="preserve">PMF Coordinator will work with </w:t>
      </w:r>
      <w:r>
        <w:rPr>
          <w:sz w:val="22"/>
          <w:szCs w:val="22"/>
        </w:rPr>
        <w:t>the Agency’s</w:t>
      </w:r>
      <w:r w:rsidRPr="0055786B">
        <w:rPr>
          <w:sz w:val="22"/>
          <w:szCs w:val="22"/>
        </w:rPr>
        <w:t xml:space="preserve"> human resources staff and hiring officials </w:t>
      </w:r>
      <w:r>
        <w:rPr>
          <w:sz w:val="22"/>
          <w:szCs w:val="22"/>
        </w:rPr>
        <w:t>regarding workforce planning strategies</w:t>
      </w:r>
      <w:r w:rsidRPr="0055786B">
        <w:rPr>
          <w:sz w:val="22"/>
          <w:szCs w:val="22"/>
        </w:rPr>
        <w:t xml:space="preserve">. </w:t>
      </w:r>
      <w:r>
        <w:rPr>
          <w:sz w:val="22"/>
          <w:szCs w:val="22"/>
        </w:rPr>
        <w:t xml:space="preserve"> The Agency PMF Coordinator </w:t>
      </w:r>
      <w:r w:rsidRPr="0055786B">
        <w:rPr>
          <w:sz w:val="22"/>
          <w:szCs w:val="22"/>
        </w:rPr>
        <w:t xml:space="preserve">will compile this information </w:t>
      </w:r>
      <w:r>
        <w:rPr>
          <w:sz w:val="22"/>
          <w:szCs w:val="22"/>
        </w:rPr>
        <w:t>and report to OPM upon request.</w:t>
      </w:r>
    </w:p>
    <w:p w14:paraId="0AE073B2" w14:textId="77777777" w:rsidR="00454714" w:rsidRPr="0055786B" w:rsidRDefault="00454714" w:rsidP="00047DB1">
      <w:pPr>
        <w:rPr>
          <w:sz w:val="22"/>
          <w:szCs w:val="22"/>
        </w:rPr>
      </w:pPr>
    </w:p>
    <w:p w14:paraId="5FC31AB3" w14:textId="77777777" w:rsidR="00454714" w:rsidRPr="0055786B" w:rsidRDefault="00454714">
      <w:pPr>
        <w:numPr>
          <w:ilvl w:val="1"/>
          <w:numId w:val="3"/>
        </w:numPr>
        <w:rPr>
          <w:sz w:val="22"/>
          <w:szCs w:val="22"/>
        </w:rPr>
      </w:pPr>
      <w:r w:rsidRPr="0055786B">
        <w:rPr>
          <w:sz w:val="22"/>
          <w:szCs w:val="22"/>
        </w:rPr>
        <w:t xml:space="preserve">Within 30 days of </w:t>
      </w:r>
      <w:r w:rsidR="00DF0FF1">
        <w:rPr>
          <w:sz w:val="22"/>
          <w:szCs w:val="22"/>
        </w:rPr>
        <w:t>a Finalist accepting a tentative PMF</w:t>
      </w:r>
      <w:r w:rsidRPr="0055786B">
        <w:rPr>
          <w:sz w:val="22"/>
          <w:szCs w:val="22"/>
        </w:rPr>
        <w:t xml:space="preserve"> appointment</w:t>
      </w:r>
      <w:r w:rsidR="00DF0FF1">
        <w:rPr>
          <w:sz w:val="22"/>
          <w:szCs w:val="22"/>
        </w:rPr>
        <w:t xml:space="preserve"> offer</w:t>
      </w:r>
      <w:r w:rsidRPr="0055786B">
        <w:rPr>
          <w:sz w:val="22"/>
          <w:szCs w:val="22"/>
        </w:rPr>
        <w:t xml:space="preserve">, reimburse </w:t>
      </w:r>
      <w:r>
        <w:rPr>
          <w:sz w:val="22"/>
          <w:szCs w:val="22"/>
        </w:rPr>
        <w:t>OPM’s</w:t>
      </w:r>
      <w:r w:rsidRPr="0055786B">
        <w:rPr>
          <w:sz w:val="22"/>
          <w:szCs w:val="22"/>
        </w:rPr>
        <w:t xml:space="preserve"> PMF Program Office the </w:t>
      </w:r>
      <w:r w:rsidR="00725F64">
        <w:rPr>
          <w:sz w:val="22"/>
          <w:szCs w:val="22"/>
        </w:rPr>
        <w:t xml:space="preserve">placement </w:t>
      </w:r>
      <w:r w:rsidRPr="0055786B">
        <w:rPr>
          <w:sz w:val="22"/>
          <w:szCs w:val="22"/>
        </w:rPr>
        <w:t xml:space="preserve">fee for costs associated with the </w:t>
      </w:r>
      <w:r w:rsidRPr="0055786B">
        <w:rPr>
          <w:sz w:val="22"/>
          <w:szCs w:val="22"/>
        </w:rPr>
        <w:lastRenderedPageBreak/>
        <w:t xml:space="preserve">Program.  </w:t>
      </w:r>
      <w:r>
        <w:rPr>
          <w:sz w:val="22"/>
          <w:szCs w:val="22"/>
        </w:rPr>
        <w:t>The placement fee covers the application and assessment process, adjudication of veterans’ preference, training tuition for program</w:t>
      </w:r>
      <w:r w:rsidR="00DF0FF1">
        <w:rPr>
          <w:sz w:val="22"/>
          <w:szCs w:val="22"/>
        </w:rPr>
        <w:t xml:space="preserve"> office </w:t>
      </w:r>
      <w:r>
        <w:rPr>
          <w:sz w:val="22"/>
          <w:szCs w:val="22"/>
        </w:rPr>
        <w:t xml:space="preserve">sponsored events, on-line systems and support for agencies, and general program administrative support for program participants.  </w:t>
      </w:r>
      <w:r w:rsidR="003D10A0">
        <w:rPr>
          <w:sz w:val="22"/>
          <w:szCs w:val="22"/>
        </w:rPr>
        <w:t>Instructions on the reimbursement process and f</w:t>
      </w:r>
      <w:r>
        <w:rPr>
          <w:sz w:val="22"/>
          <w:szCs w:val="22"/>
        </w:rPr>
        <w:t xml:space="preserve">inancial forms can be found under the “Agencies\Resources” section on the PMF website </w:t>
      </w:r>
      <w:r w:rsidR="00071571">
        <w:rPr>
          <w:sz w:val="22"/>
          <w:szCs w:val="22"/>
        </w:rPr>
        <w:t xml:space="preserve">at </w:t>
      </w:r>
      <w:hyperlink r:id="rId17" w:history="1">
        <w:r w:rsidR="00DF0FF1" w:rsidRPr="001F0A72">
          <w:rPr>
            <w:rStyle w:val="Hyperlink"/>
            <w:sz w:val="22"/>
            <w:szCs w:val="22"/>
          </w:rPr>
          <w:t>www.pmf.gov</w:t>
        </w:r>
      </w:hyperlink>
      <w:r>
        <w:rPr>
          <w:sz w:val="22"/>
          <w:szCs w:val="22"/>
        </w:rPr>
        <w:t>.</w:t>
      </w:r>
      <w:r w:rsidRPr="0055786B">
        <w:rPr>
          <w:sz w:val="22"/>
          <w:szCs w:val="22"/>
        </w:rPr>
        <w:t xml:space="preserve">  </w:t>
      </w:r>
    </w:p>
    <w:p w14:paraId="5AE43737" w14:textId="77777777" w:rsidR="00454714" w:rsidRPr="0055786B" w:rsidRDefault="00454714" w:rsidP="00D24CA4">
      <w:pPr>
        <w:rPr>
          <w:sz w:val="22"/>
          <w:szCs w:val="22"/>
        </w:rPr>
      </w:pPr>
    </w:p>
    <w:p w14:paraId="0027324B" w14:textId="77777777" w:rsidR="00454714" w:rsidRPr="0055786B" w:rsidRDefault="00454714">
      <w:pPr>
        <w:numPr>
          <w:ilvl w:val="1"/>
          <w:numId w:val="3"/>
        </w:numPr>
        <w:rPr>
          <w:sz w:val="22"/>
          <w:szCs w:val="22"/>
        </w:rPr>
      </w:pPr>
      <w:r>
        <w:rPr>
          <w:sz w:val="22"/>
          <w:szCs w:val="22"/>
        </w:rPr>
        <w:t xml:space="preserve">Provide a meaningful on-boarding process for each newly </w:t>
      </w:r>
      <w:r w:rsidRPr="0055786B">
        <w:rPr>
          <w:sz w:val="22"/>
          <w:szCs w:val="22"/>
        </w:rPr>
        <w:t xml:space="preserve">hired </w:t>
      </w:r>
      <w:r>
        <w:rPr>
          <w:sz w:val="22"/>
          <w:szCs w:val="22"/>
        </w:rPr>
        <w:t>PMF</w:t>
      </w:r>
      <w:r w:rsidRPr="0055786B">
        <w:rPr>
          <w:sz w:val="22"/>
          <w:szCs w:val="22"/>
        </w:rPr>
        <w:t>.</w:t>
      </w:r>
    </w:p>
    <w:p w14:paraId="7AC11DA4" w14:textId="77777777" w:rsidR="00454714" w:rsidRPr="0055786B" w:rsidRDefault="00454714" w:rsidP="005457B3">
      <w:pPr>
        <w:rPr>
          <w:sz w:val="22"/>
          <w:szCs w:val="22"/>
        </w:rPr>
      </w:pPr>
    </w:p>
    <w:p w14:paraId="5D9B17D6" w14:textId="77777777" w:rsidR="00454714" w:rsidRDefault="00454714" w:rsidP="008120E6">
      <w:pPr>
        <w:numPr>
          <w:ilvl w:val="1"/>
          <w:numId w:val="3"/>
        </w:numPr>
        <w:rPr>
          <w:sz w:val="22"/>
          <w:szCs w:val="22"/>
        </w:rPr>
      </w:pPr>
      <w:r w:rsidRPr="0055786B">
        <w:rPr>
          <w:sz w:val="22"/>
          <w:szCs w:val="22"/>
        </w:rPr>
        <w:t xml:space="preserve">Establish policies and criteria for the evaluation and promotion of </w:t>
      </w:r>
      <w:r>
        <w:rPr>
          <w:sz w:val="22"/>
          <w:szCs w:val="22"/>
        </w:rPr>
        <w:t>PMFs</w:t>
      </w:r>
      <w:r w:rsidRPr="0055786B">
        <w:rPr>
          <w:sz w:val="22"/>
          <w:szCs w:val="22"/>
        </w:rPr>
        <w:t xml:space="preserve"> during their </w:t>
      </w:r>
      <w:r>
        <w:rPr>
          <w:sz w:val="22"/>
          <w:szCs w:val="22"/>
        </w:rPr>
        <w:t>f</w:t>
      </w:r>
      <w:r w:rsidRPr="0055786B">
        <w:rPr>
          <w:sz w:val="22"/>
          <w:szCs w:val="22"/>
        </w:rPr>
        <w:t>ellowships.</w:t>
      </w:r>
    </w:p>
    <w:p w14:paraId="21EE4D54" w14:textId="77777777" w:rsidR="00454714" w:rsidRDefault="00454714" w:rsidP="008120E6">
      <w:pPr>
        <w:ind w:left="1656"/>
        <w:rPr>
          <w:sz w:val="22"/>
          <w:szCs w:val="22"/>
        </w:rPr>
      </w:pPr>
    </w:p>
    <w:p w14:paraId="4E194829" w14:textId="77777777" w:rsidR="00071571" w:rsidRPr="00071571" w:rsidRDefault="00454714" w:rsidP="008120E6">
      <w:pPr>
        <w:numPr>
          <w:ilvl w:val="1"/>
          <w:numId w:val="3"/>
        </w:numPr>
        <w:rPr>
          <w:sz w:val="22"/>
          <w:szCs w:val="22"/>
        </w:rPr>
      </w:pPr>
      <w:r w:rsidRPr="00071571">
        <w:rPr>
          <w:sz w:val="22"/>
          <w:szCs w:val="22"/>
        </w:rPr>
        <w:t xml:space="preserve">Use the following process and criteria for </w:t>
      </w:r>
      <w:r w:rsidR="00781209">
        <w:rPr>
          <w:sz w:val="22"/>
          <w:szCs w:val="22"/>
        </w:rPr>
        <w:t xml:space="preserve">a fellowship </w:t>
      </w:r>
      <w:r w:rsidRPr="00071571">
        <w:rPr>
          <w:sz w:val="22"/>
          <w:szCs w:val="22"/>
        </w:rPr>
        <w:t xml:space="preserve">extension </w:t>
      </w:r>
      <w:r w:rsidR="00071571">
        <w:rPr>
          <w:sz w:val="22"/>
          <w:szCs w:val="22"/>
        </w:rPr>
        <w:t>of</w:t>
      </w:r>
      <w:r w:rsidRPr="00071571">
        <w:rPr>
          <w:sz w:val="22"/>
          <w:szCs w:val="22"/>
        </w:rPr>
        <w:t xml:space="preserve"> PMFs: </w:t>
      </w:r>
    </w:p>
    <w:p w14:paraId="3AF23306" w14:textId="77777777" w:rsidR="00071571" w:rsidRPr="00071571" w:rsidRDefault="00454714" w:rsidP="00071571">
      <w:pPr>
        <w:numPr>
          <w:ilvl w:val="2"/>
          <w:numId w:val="3"/>
        </w:numPr>
        <w:rPr>
          <w:sz w:val="22"/>
          <w:szCs w:val="22"/>
        </w:rPr>
      </w:pPr>
      <w:r w:rsidRPr="00071571">
        <w:rPr>
          <w:sz w:val="22"/>
          <w:szCs w:val="22"/>
        </w:rPr>
        <w:t xml:space="preserve">Criteria: </w:t>
      </w:r>
      <w:r w:rsidR="003D10A0">
        <w:rPr>
          <w:sz w:val="22"/>
          <w:szCs w:val="22"/>
        </w:rPr>
        <w:t xml:space="preserve"> </w:t>
      </w:r>
      <w:r w:rsidRPr="00071571">
        <w:rPr>
          <w:sz w:val="22"/>
          <w:szCs w:val="22"/>
        </w:rPr>
        <w:t xml:space="preserve">Extensions of PMFs must not exceed 120 days. </w:t>
      </w:r>
      <w:r w:rsidR="003D10A0">
        <w:rPr>
          <w:sz w:val="22"/>
          <w:szCs w:val="22"/>
        </w:rPr>
        <w:t xml:space="preserve"> </w:t>
      </w:r>
      <w:r w:rsidRPr="00071571">
        <w:rPr>
          <w:sz w:val="22"/>
          <w:szCs w:val="22"/>
        </w:rPr>
        <w:t>Extensions will only be granted when circumstances exist</w:t>
      </w:r>
      <w:r w:rsidR="00E039B0" w:rsidRPr="00071571">
        <w:rPr>
          <w:sz w:val="22"/>
          <w:szCs w:val="22"/>
        </w:rPr>
        <w:t>s</w:t>
      </w:r>
      <w:r w:rsidRPr="00071571">
        <w:rPr>
          <w:sz w:val="22"/>
          <w:szCs w:val="22"/>
        </w:rPr>
        <w:t xml:space="preserve"> that render the </w:t>
      </w:r>
      <w:r w:rsidR="00E039B0" w:rsidRPr="00071571">
        <w:rPr>
          <w:sz w:val="22"/>
          <w:szCs w:val="22"/>
        </w:rPr>
        <w:t>Agency</w:t>
      </w:r>
      <w:r w:rsidRPr="00071571">
        <w:rPr>
          <w:sz w:val="22"/>
          <w:szCs w:val="22"/>
        </w:rPr>
        <w:t xml:space="preserve">’s compliance with the Pathways requirements impracticable or impossible, for example if a PMF </w:t>
      </w:r>
      <w:r w:rsidR="00071571" w:rsidRPr="00071571">
        <w:rPr>
          <w:color w:val="FF0000"/>
          <w:sz w:val="22"/>
          <w:szCs w:val="22"/>
        </w:rPr>
        <w:t>[</w:t>
      </w:r>
      <w:r w:rsidRPr="00071571">
        <w:rPr>
          <w:color w:val="FF0000"/>
          <w:sz w:val="22"/>
          <w:szCs w:val="22"/>
        </w:rPr>
        <w:t>had a medical problem that resulted in a prolonged absence</w:t>
      </w:r>
      <w:r w:rsidR="00071571" w:rsidRPr="00071571">
        <w:rPr>
          <w:color w:val="FF0000"/>
          <w:sz w:val="22"/>
          <w:szCs w:val="22"/>
        </w:rPr>
        <w:t>]</w:t>
      </w:r>
      <w:r w:rsidRPr="00071571">
        <w:rPr>
          <w:sz w:val="22"/>
          <w:szCs w:val="22"/>
        </w:rPr>
        <w:t xml:space="preserve">. </w:t>
      </w:r>
    </w:p>
    <w:p w14:paraId="789C36C2" w14:textId="77777777" w:rsidR="00071571" w:rsidRPr="00071571" w:rsidRDefault="00454714" w:rsidP="00071571">
      <w:pPr>
        <w:numPr>
          <w:ilvl w:val="2"/>
          <w:numId w:val="3"/>
        </w:numPr>
        <w:rPr>
          <w:sz w:val="22"/>
          <w:szCs w:val="22"/>
        </w:rPr>
      </w:pPr>
      <w:r w:rsidRPr="00071571">
        <w:rPr>
          <w:sz w:val="22"/>
          <w:szCs w:val="22"/>
        </w:rPr>
        <w:t xml:space="preserve">Process: </w:t>
      </w:r>
      <w:r w:rsidR="003D10A0">
        <w:rPr>
          <w:sz w:val="22"/>
          <w:szCs w:val="22"/>
        </w:rPr>
        <w:t xml:space="preserve"> </w:t>
      </w:r>
      <w:r w:rsidRPr="00071571">
        <w:rPr>
          <w:sz w:val="22"/>
          <w:szCs w:val="22"/>
        </w:rPr>
        <w:t xml:space="preserve">Supervisors may request extensions for PMFs by forwarding a request to the </w:t>
      </w:r>
      <w:r w:rsidR="00E039B0" w:rsidRPr="00071571">
        <w:rPr>
          <w:color w:val="FF0000"/>
          <w:sz w:val="22"/>
          <w:szCs w:val="22"/>
        </w:rPr>
        <w:t>[</w:t>
      </w:r>
      <w:r w:rsidRPr="00071571">
        <w:rPr>
          <w:color w:val="FF0000"/>
          <w:sz w:val="22"/>
          <w:szCs w:val="22"/>
        </w:rPr>
        <w:t>Director for Human Resources</w:t>
      </w:r>
      <w:r w:rsidR="003D10A0">
        <w:rPr>
          <w:color w:val="FF0000"/>
          <w:sz w:val="22"/>
          <w:szCs w:val="22"/>
        </w:rPr>
        <w:t>/Agency PMF Coordinator</w:t>
      </w:r>
      <w:r w:rsidRPr="00071571">
        <w:rPr>
          <w:color w:val="FF0000"/>
          <w:sz w:val="22"/>
          <w:szCs w:val="22"/>
        </w:rPr>
        <w:t xml:space="preserve"> at least </w:t>
      </w:r>
      <w:r w:rsidR="00071571" w:rsidRPr="00071571">
        <w:rPr>
          <w:color w:val="FF0000"/>
          <w:sz w:val="22"/>
          <w:szCs w:val="22"/>
        </w:rPr>
        <w:t>45</w:t>
      </w:r>
      <w:r w:rsidRPr="00071571">
        <w:rPr>
          <w:color w:val="FF0000"/>
          <w:sz w:val="22"/>
          <w:szCs w:val="22"/>
        </w:rPr>
        <w:t xml:space="preserve"> workdays</w:t>
      </w:r>
      <w:r w:rsidR="00071571" w:rsidRPr="00071571">
        <w:rPr>
          <w:color w:val="FF0000"/>
          <w:sz w:val="22"/>
          <w:szCs w:val="22"/>
        </w:rPr>
        <w:t>]</w:t>
      </w:r>
      <w:r w:rsidRPr="00071571">
        <w:rPr>
          <w:sz w:val="22"/>
          <w:szCs w:val="22"/>
        </w:rPr>
        <w:t xml:space="preserve"> in advance of the expiration of the PMF’s appointment. </w:t>
      </w:r>
      <w:r w:rsidR="003D10A0">
        <w:rPr>
          <w:sz w:val="22"/>
          <w:szCs w:val="22"/>
        </w:rPr>
        <w:t xml:space="preserve"> </w:t>
      </w:r>
      <w:r w:rsidRPr="00071571">
        <w:rPr>
          <w:sz w:val="22"/>
          <w:szCs w:val="22"/>
        </w:rPr>
        <w:t xml:space="preserve">The request should indicate the reasons for the request. </w:t>
      </w:r>
      <w:r w:rsidR="00071571">
        <w:rPr>
          <w:sz w:val="22"/>
          <w:szCs w:val="22"/>
        </w:rPr>
        <w:t xml:space="preserve"> </w:t>
      </w:r>
      <w:r w:rsidRPr="00071571">
        <w:rPr>
          <w:sz w:val="22"/>
          <w:szCs w:val="22"/>
        </w:rPr>
        <w:t xml:space="preserve">The </w:t>
      </w:r>
      <w:r w:rsidR="00E039B0" w:rsidRPr="00071571">
        <w:rPr>
          <w:color w:val="FF0000"/>
          <w:sz w:val="22"/>
          <w:szCs w:val="22"/>
        </w:rPr>
        <w:t>[</w:t>
      </w:r>
      <w:r w:rsidRPr="00071571">
        <w:rPr>
          <w:color w:val="FF0000"/>
          <w:sz w:val="22"/>
          <w:szCs w:val="22"/>
        </w:rPr>
        <w:t>Director for Human Resources</w:t>
      </w:r>
      <w:r w:rsidR="003D10A0">
        <w:rPr>
          <w:color w:val="FF0000"/>
          <w:sz w:val="22"/>
          <w:szCs w:val="22"/>
        </w:rPr>
        <w:t>/Agency PMF Coordinator</w:t>
      </w:r>
      <w:r w:rsidR="00E039B0" w:rsidRPr="00071571">
        <w:rPr>
          <w:color w:val="FF0000"/>
          <w:sz w:val="22"/>
          <w:szCs w:val="22"/>
        </w:rPr>
        <w:t>]</w:t>
      </w:r>
      <w:r w:rsidRPr="00071571">
        <w:rPr>
          <w:sz w:val="22"/>
          <w:szCs w:val="22"/>
        </w:rPr>
        <w:t xml:space="preserve"> will notify the supervisor and PMF of his or her decision at least </w:t>
      </w:r>
      <w:r w:rsidR="00071571" w:rsidRPr="00071571">
        <w:rPr>
          <w:color w:val="FF0000"/>
          <w:sz w:val="22"/>
          <w:szCs w:val="22"/>
        </w:rPr>
        <w:t>[</w:t>
      </w:r>
      <w:r w:rsidRPr="00071571">
        <w:rPr>
          <w:color w:val="FF0000"/>
          <w:sz w:val="22"/>
          <w:szCs w:val="22"/>
        </w:rPr>
        <w:t>15 workdays</w:t>
      </w:r>
      <w:r w:rsidR="00071571" w:rsidRPr="00071571">
        <w:rPr>
          <w:color w:val="FF0000"/>
          <w:sz w:val="22"/>
          <w:szCs w:val="22"/>
        </w:rPr>
        <w:t>]</w:t>
      </w:r>
      <w:r w:rsidRPr="00071571">
        <w:rPr>
          <w:sz w:val="22"/>
          <w:szCs w:val="22"/>
        </w:rPr>
        <w:t xml:space="preserve"> in advance of the expiration of the PMF’s appointment.</w:t>
      </w:r>
      <w:r w:rsidR="00071571">
        <w:rPr>
          <w:sz w:val="22"/>
          <w:szCs w:val="22"/>
        </w:rPr>
        <w:t xml:space="preserve">  If an extension is approved, </w:t>
      </w:r>
      <w:r w:rsidR="003D10A0">
        <w:rPr>
          <w:sz w:val="22"/>
          <w:szCs w:val="22"/>
        </w:rPr>
        <w:t xml:space="preserve">the Agency PMF Coordinator is to record the fellowship extension in the PMF Program’s Talent Management System (PMF TMS) as the method for informing OPM and </w:t>
      </w:r>
      <w:r w:rsidR="00071571">
        <w:rPr>
          <w:sz w:val="22"/>
          <w:szCs w:val="22"/>
        </w:rPr>
        <w:t>the Agency will proceed with certification of program requirements 30 days prior to the PMF’s extended appointment.</w:t>
      </w:r>
    </w:p>
    <w:p w14:paraId="1BED988E" w14:textId="77777777" w:rsidR="00454714" w:rsidRDefault="00454714" w:rsidP="008120E6">
      <w:pPr>
        <w:ind w:left="1656"/>
        <w:rPr>
          <w:sz w:val="22"/>
          <w:szCs w:val="22"/>
        </w:rPr>
      </w:pPr>
    </w:p>
    <w:p w14:paraId="05023E9B" w14:textId="77777777" w:rsidR="00454714" w:rsidRDefault="00454714" w:rsidP="008120E6">
      <w:pPr>
        <w:numPr>
          <w:ilvl w:val="1"/>
          <w:numId w:val="3"/>
        </w:numPr>
        <w:rPr>
          <w:sz w:val="22"/>
          <w:szCs w:val="22"/>
        </w:rPr>
      </w:pPr>
      <w:r>
        <w:rPr>
          <w:sz w:val="22"/>
          <w:szCs w:val="22"/>
        </w:rPr>
        <w:t xml:space="preserve">Document </w:t>
      </w:r>
      <w:r w:rsidR="00071571">
        <w:rPr>
          <w:sz w:val="22"/>
          <w:szCs w:val="22"/>
        </w:rPr>
        <w:t>the</w:t>
      </w:r>
      <w:r>
        <w:rPr>
          <w:sz w:val="22"/>
          <w:szCs w:val="22"/>
        </w:rPr>
        <w:t xml:space="preserve"> formal training and/or development for its PMFs.</w:t>
      </w:r>
    </w:p>
    <w:p w14:paraId="42286A91" w14:textId="77777777" w:rsidR="00454714" w:rsidRDefault="00454714" w:rsidP="008120E6">
      <w:pPr>
        <w:ind w:left="1656"/>
        <w:rPr>
          <w:sz w:val="22"/>
          <w:szCs w:val="22"/>
        </w:rPr>
      </w:pPr>
    </w:p>
    <w:p w14:paraId="238D279A" w14:textId="77777777" w:rsidR="00454714" w:rsidRPr="00E56CA5" w:rsidRDefault="00454714" w:rsidP="008C75EF">
      <w:pPr>
        <w:numPr>
          <w:ilvl w:val="1"/>
          <w:numId w:val="3"/>
        </w:numPr>
        <w:rPr>
          <w:sz w:val="22"/>
          <w:szCs w:val="22"/>
        </w:rPr>
      </w:pPr>
      <w:r w:rsidRPr="00E56CA5">
        <w:rPr>
          <w:sz w:val="22"/>
          <w:szCs w:val="22"/>
        </w:rPr>
        <w:t xml:space="preserve">Provide information to OPM about </w:t>
      </w:r>
      <w:r w:rsidR="00071571">
        <w:rPr>
          <w:sz w:val="22"/>
          <w:szCs w:val="22"/>
        </w:rPr>
        <w:t xml:space="preserve">appointment </w:t>
      </w:r>
      <w:r w:rsidRPr="00E56CA5">
        <w:rPr>
          <w:sz w:val="22"/>
          <w:szCs w:val="22"/>
        </w:rPr>
        <w:t xml:space="preserve">opportunities for Finalists </w:t>
      </w:r>
      <w:r w:rsidR="00071571">
        <w:rPr>
          <w:sz w:val="22"/>
          <w:szCs w:val="22"/>
        </w:rPr>
        <w:t xml:space="preserve">seeking PMF positions </w:t>
      </w:r>
      <w:r w:rsidRPr="00E56CA5">
        <w:rPr>
          <w:sz w:val="22"/>
          <w:szCs w:val="22"/>
        </w:rPr>
        <w:t xml:space="preserve">and </w:t>
      </w:r>
      <w:r w:rsidR="00071571">
        <w:rPr>
          <w:sz w:val="22"/>
          <w:szCs w:val="22"/>
        </w:rPr>
        <w:t xml:space="preserve">rotational or training opportunities for </w:t>
      </w:r>
      <w:r>
        <w:rPr>
          <w:sz w:val="22"/>
          <w:szCs w:val="22"/>
        </w:rPr>
        <w:t>PMFs</w:t>
      </w:r>
      <w:r w:rsidRPr="00E56CA5">
        <w:rPr>
          <w:sz w:val="22"/>
          <w:szCs w:val="22"/>
        </w:rPr>
        <w:t>.  The Agency’s designated Agency PMF Coordinator will post such o</w:t>
      </w:r>
      <w:r>
        <w:rPr>
          <w:sz w:val="22"/>
          <w:szCs w:val="22"/>
        </w:rPr>
        <w:t xml:space="preserve">pportunities </w:t>
      </w:r>
      <w:r w:rsidR="003D10A0">
        <w:rPr>
          <w:sz w:val="22"/>
          <w:szCs w:val="22"/>
        </w:rPr>
        <w:t xml:space="preserve">in the PMF </w:t>
      </w:r>
      <w:r w:rsidR="006F2EEA">
        <w:rPr>
          <w:sz w:val="22"/>
          <w:szCs w:val="22"/>
        </w:rPr>
        <w:t>TMS</w:t>
      </w:r>
      <w:r>
        <w:rPr>
          <w:sz w:val="22"/>
          <w:szCs w:val="22"/>
        </w:rPr>
        <w:t>.</w:t>
      </w:r>
    </w:p>
    <w:p w14:paraId="7934FA23" w14:textId="77777777" w:rsidR="00454714" w:rsidRPr="00820E37" w:rsidRDefault="00454714" w:rsidP="002D66DF">
      <w:pPr>
        <w:rPr>
          <w:sz w:val="22"/>
          <w:szCs w:val="22"/>
        </w:rPr>
      </w:pPr>
    </w:p>
    <w:p w14:paraId="006CFD97" w14:textId="77777777" w:rsidR="00454714" w:rsidRPr="00A831B5" w:rsidRDefault="00454714">
      <w:pPr>
        <w:numPr>
          <w:ilvl w:val="1"/>
          <w:numId w:val="3"/>
        </w:numPr>
        <w:rPr>
          <w:sz w:val="22"/>
          <w:szCs w:val="22"/>
        </w:rPr>
      </w:pPr>
      <w:r w:rsidRPr="00A831B5">
        <w:rPr>
          <w:sz w:val="22"/>
          <w:szCs w:val="22"/>
        </w:rPr>
        <w:t>Ensure adherence to the requirements for accepting applications, assessing applicants, rating and ranking qualified Finalists/</w:t>
      </w:r>
      <w:r>
        <w:rPr>
          <w:sz w:val="22"/>
          <w:szCs w:val="22"/>
        </w:rPr>
        <w:t>PMFs</w:t>
      </w:r>
      <w:r w:rsidRPr="00A831B5">
        <w:rPr>
          <w:sz w:val="22"/>
          <w:szCs w:val="22"/>
        </w:rPr>
        <w:t>, and affording veterans’ preference in accordance with the</w:t>
      </w:r>
      <w:r>
        <w:rPr>
          <w:sz w:val="22"/>
          <w:szCs w:val="22"/>
        </w:rPr>
        <w:t xml:space="preserve"> Agency’s policy for non-competitive hiring actions</w:t>
      </w:r>
      <w:r w:rsidR="006069DF">
        <w:rPr>
          <w:sz w:val="22"/>
          <w:szCs w:val="22"/>
        </w:rPr>
        <w:t xml:space="preserve"> if applicable and appropriate for the Agency</w:t>
      </w:r>
      <w:r w:rsidRPr="00A831B5">
        <w:rPr>
          <w:sz w:val="22"/>
          <w:szCs w:val="22"/>
        </w:rPr>
        <w:t>.</w:t>
      </w:r>
      <w:r>
        <w:rPr>
          <w:sz w:val="22"/>
          <w:szCs w:val="22"/>
        </w:rPr>
        <w:t xml:space="preserve">  </w:t>
      </w:r>
    </w:p>
    <w:p w14:paraId="70493A7B" w14:textId="77777777" w:rsidR="00454714" w:rsidRDefault="00454714" w:rsidP="002D66DF">
      <w:pPr>
        <w:ind w:left="1656"/>
        <w:rPr>
          <w:sz w:val="22"/>
          <w:szCs w:val="22"/>
        </w:rPr>
      </w:pPr>
    </w:p>
    <w:p w14:paraId="44557C77" w14:textId="77777777" w:rsidR="00454714" w:rsidRPr="0055786B" w:rsidRDefault="00454714">
      <w:pPr>
        <w:numPr>
          <w:ilvl w:val="1"/>
          <w:numId w:val="3"/>
        </w:numPr>
        <w:rPr>
          <w:sz w:val="22"/>
          <w:szCs w:val="22"/>
        </w:rPr>
      </w:pPr>
      <w:r w:rsidRPr="0055786B">
        <w:rPr>
          <w:sz w:val="22"/>
          <w:szCs w:val="22"/>
        </w:rPr>
        <w:t xml:space="preserve">Certify </w:t>
      </w:r>
      <w:r>
        <w:rPr>
          <w:sz w:val="22"/>
          <w:szCs w:val="22"/>
        </w:rPr>
        <w:t>each PMF’s</w:t>
      </w:r>
      <w:r w:rsidRPr="0055786B">
        <w:rPr>
          <w:sz w:val="22"/>
          <w:szCs w:val="22"/>
        </w:rPr>
        <w:t xml:space="preserve"> completion of the Program by senior officials who have been given executive resource</w:t>
      </w:r>
      <w:r w:rsidR="003D10A0">
        <w:rPr>
          <w:sz w:val="22"/>
          <w:szCs w:val="22"/>
        </w:rPr>
        <w:t>s</w:t>
      </w:r>
      <w:r w:rsidRPr="0055786B">
        <w:rPr>
          <w:sz w:val="22"/>
          <w:szCs w:val="22"/>
        </w:rPr>
        <w:t xml:space="preserve"> management and oversight responsibility by the</w:t>
      </w:r>
      <w:r>
        <w:rPr>
          <w:sz w:val="22"/>
          <w:szCs w:val="22"/>
        </w:rPr>
        <w:t xml:space="preserve"> Agency.</w:t>
      </w:r>
    </w:p>
    <w:p w14:paraId="1E94C94F" w14:textId="77777777" w:rsidR="00454714" w:rsidRPr="0055786B" w:rsidRDefault="00454714" w:rsidP="00F37677">
      <w:pPr>
        <w:rPr>
          <w:sz w:val="22"/>
          <w:szCs w:val="22"/>
        </w:rPr>
      </w:pPr>
    </w:p>
    <w:p w14:paraId="4CFB9AA3" w14:textId="77777777" w:rsidR="00454714" w:rsidRDefault="00454714" w:rsidP="005D43C9">
      <w:pPr>
        <w:numPr>
          <w:ilvl w:val="1"/>
          <w:numId w:val="3"/>
        </w:numPr>
        <w:rPr>
          <w:sz w:val="22"/>
          <w:szCs w:val="22"/>
        </w:rPr>
      </w:pPr>
      <w:r w:rsidRPr="0055786B">
        <w:rPr>
          <w:sz w:val="22"/>
          <w:szCs w:val="22"/>
        </w:rPr>
        <w:t xml:space="preserve">Convert or appoint </w:t>
      </w:r>
      <w:r>
        <w:rPr>
          <w:sz w:val="22"/>
          <w:szCs w:val="22"/>
        </w:rPr>
        <w:t>PMFs</w:t>
      </w:r>
      <w:r w:rsidRPr="0055786B">
        <w:rPr>
          <w:sz w:val="22"/>
          <w:szCs w:val="22"/>
        </w:rPr>
        <w:t xml:space="preserve"> who successfully complete the Program into a </w:t>
      </w:r>
      <w:r w:rsidR="006069DF">
        <w:rPr>
          <w:sz w:val="22"/>
          <w:szCs w:val="22"/>
        </w:rPr>
        <w:t xml:space="preserve">term or </w:t>
      </w:r>
      <w:r>
        <w:rPr>
          <w:sz w:val="22"/>
          <w:szCs w:val="22"/>
        </w:rPr>
        <w:t xml:space="preserve">permanent </w:t>
      </w:r>
      <w:r w:rsidRPr="0055786B">
        <w:rPr>
          <w:sz w:val="22"/>
          <w:szCs w:val="22"/>
        </w:rPr>
        <w:t>position without further competition.</w:t>
      </w:r>
    </w:p>
    <w:p w14:paraId="6B684F3B" w14:textId="77777777" w:rsidR="00454714" w:rsidRDefault="00454714" w:rsidP="005D43C9">
      <w:pPr>
        <w:ind w:left="1110"/>
        <w:rPr>
          <w:sz w:val="22"/>
          <w:szCs w:val="22"/>
        </w:rPr>
      </w:pPr>
    </w:p>
    <w:p w14:paraId="1BB4797B" w14:textId="77777777" w:rsidR="00454714" w:rsidRDefault="00454714" w:rsidP="005D43C9">
      <w:pPr>
        <w:numPr>
          <w:ilvl w:val="1"/>
          <w:numId w:val="3"/>
        </w:numPr>
        <w:rPr>
          <w:sz w:val="22"/>
          <w:szCs w:val="22"/>
        </w:rPr>
      </w:pPr>
      <w:r w:rsidRPr="0055786B">
        <w:rPr>
          <w:sz w:val="22"/>
          <w:szCs w:val="22"/>
        </w:rPr>
        <w:t>Notify the PMF Program Office of any PMF change in status</w:t>
      </w:r>
      <w:r>
        <w:rPr>
          <w:sz w:val="22"/>
          <w:szCs w:val="22"/>
        </w:rPr>
        <w:t>, to</w:t>
      </w:r>
      <w:r w:rsidRPr="0055786B">
        <w:rPr>
          <w:sz w:val="22"/>
          <w:szCs w:val="22"/>
        </w:rPr>
        <w:t xml:space="preserve"> includ</w:t>
      </w:r>
      <w:r>
        <w:rPr>
          <w:sz w:val="22"/>
          <w:szCs w:val="22"/>
        </w:rPr>
        <w:t>e</w:t>
      </w:r>
      <w:r w:rsidRPr="0055786B">
        <w:rPr>
          <w:sz w:val="22"/>
          <w:szCs w:val="22"/>
        </w:rPr>
        <w:t xml:space="preserve"> appointment, </w:t>
      </w:r>
      <w:r>
        <w:rPr>
          <w:sz w:val="22"/>
          <w:szCs w:val="22"/>
        </w:rPr>
        <w:t xml:space="preserve">reappointment, and extension of appointment, </w:t>
      </w:r>
      <w:r w:rsidRPr="0055786B">
        <w:rPr>
          <w:sz w:val="22"/>
          <w:szCs w:val="22"/>
        </w:rPr>
        <w:t>certification of completion of program, resignation, termination, readmission</w:t>
      </w:r>
      <w:r>
        <w:rPr>
          <w:sz w:val="22"/>
          <w:szCs w:val="22"/>
        </w:rPr>
        <w:t>,</w:t>
      </w:r>
      <w:r w:rsidRPr="0055786B">
        <w:rPr>
          <w:sz w:val="22"/>
          <w:szCs w:val="22"/>
        </w:rPr>
        <w:t xml:space="preserve"> and</w:t>
      </w:r>
      <w:r>
        <w:rPr>
          <w:sz w:val="22"/>
          <w:szCs w:val="22"/>
        </w:rPr>
        <w:t>/or</w:t>
      </w:r>
      <w:r w:rsidR="006F2EEA">
        <w:rPr>
          <w:sz w:val="22"/>
          <w:szCs w:val="22"/>
        </w:rPr>
        <w:t xml:space="preserve"> conversion.  Such changes in status are recorded in the PMF TMS by the Agency PMF Coordinator.</w:t>
      </w:r>
    </w:p>
    <w:p w14:paraId="75A51EA6" w14:textId="77777777" w:rsidR="00454714" w:rsidRDefault="00454714" w:rsidP="005D43C9">
      <w:pPr>
        <w:ind w:left="1110"/>
        <w:rPr>
          <w:sz w:val="22"/>
          <w:szCs w:val="22"/>
        </w:rPr>
      </w:pPr>
    </w:p>
    <w:p w14:paraId="5A95C4A2" w14:textId="77777777" w:rsidR="00454714" w:rsidRDefault="00454714" w:rsidP="005D43C9">
      <w:pPr>
        <w:numPr>
          <w:ilvl w:val="1"/>
          <w:numId w:val="3"/>
        </w:numPr>
        <w:rPr>
          <w:sz w:val="22"/>
          <w:szCs w:val="22"/>
        </w:rPr>
      </w:pPr>
      <w:r>
        <w:rPr>
          <w:sz w:val="22"/>
          <w:szCs w:val="22"/>
        </w:rPr>
        <w:t>Within the first 90 days of a PMF’s fellowship, assign each PMF a mentor, who is a managerial employee outside of the PMF’s chain of command.</w:t>
      </w:r>
    </w:p>
    <w:p w14:paraId="3EA55E48" w14:textId="77777777" w:rsidR="00454714" w:rsidRDefault="00454714" w:rsidP="002D66DF">
      <w:pPr>
        <w:ind w:left="1656"/>
        <w:rPr>
          <w:sz w:val="22"/>
          <w:szCs w:val="22"/>
        </w:rPr>
      </w:pPr>
    </w:p>
    <w:p w14:paraId="691ECB6B" w14:textId="77777777" w:rsidR="00454714" w:rsidRPr="00C3581D" w:rsidRDefault="00454714" w:rsidP="005D43C9">
      <w:pPr>
        <w:numPr>
          <w:ilvl w:val="1"/>
          <w:numId w:val="3"/>
        </w:numPr>
        <w:rPr>
          <w:sz w:val="22"/>
          <w:szCs w:val="22"/>
        </w:rPr>
      </w:pPr>
      <w:r>
        <w:rPr>
          <w:sz w:val="22"/>
          <w:szCs w:val="22"/>
        </w:rPr>
        <w:t>Within 45 days of appointment, e</w:t>
      </w:r>
      <w:r w:rsidRPr="0055786B">
        <w:rPr>
          <w:sz w:val="22"/>
          <w:szCs w:val="22"/>
        </w:rPr>
        <w:t>nsure that each PMF has an Individual Development Plan (IDP</w:t>
      </w:r>
      <w:r w:rsidRPr="00C3581D">
        <w:rPr>
          <w:sz w:val="22"/>
          <w:szCs w:val="22"/>
        </w:rPr>
        <w:t>), or equivalent Agency document, that sets forth the specific developmental activities that are mutually agreed upon by the PMF and his or her supervisor.</w:t>
      </w:r>
    </w:p>
    <w:p w14:paraId="5D6EAADA" w14:textId="77777777" w:rsidR="00454714" w:rsidRPr="00C3581D" w:rsidRDefault="00454714" w:rsidP="002D66DF">
      <w:pPr>
        <w:numPr>
          <w:ilvl w:val="2"/>
          <w:numId w:val="3"/>
        </w:numPr>
        <w:rPr>
          <w:sz w:val="22"/>
          <w:szCs w:val="22"/>
        </w:rPr>
      </w:pPr>
      <w:r w:rsidRPr="00C3581D">
        <w:rPr>
          <w:sz w:val="22"/>
          <w:szCs w:val="22"/>
        </w:rPr>
        <w:t>The IDP, or equivalent document, will be developed in consultation with the Agency PMF Coordinator and/or the mentor assigned to the PMF.</w:t>
      </w:r>
    </w:p>
    <w:p w14:paraId="799D4502" w14:textId="77777777" w:rsidR="00454714" w:rsidRPr="00C3581D" w:rsidRDefault="00454714" w:rsidP="005D43C9">
      <w:pPr>
        <w:ind w:left="1110"/>
        <w:rPr>
          <w:sz w:val="22"/>
          <w:szCs w:val="22"/>
        </w:rPr>
      </w:pPr>
    </w:p>
    <w:p w14:paraId="216D596F" w14:textId="77777777" w:rsidR="00454714" w:rsidRPr="00C3581D" w:rsidRDefault="00454714" w:rsidP="005D43C9">
      <w:pPr>
        <w:numPr>
          <w:ilvl w:val="1"/>
          <w:numId w:val="3"/>
        </w:numPr>
        <w:rPr>
          <w:sz w:val="22"/>
          <w:szCs w:val="22"/>
        </w:rPr>
      </w:pPr>
      <w:r w:rsidRPr="00C3581D">
        <w:rPr>
          <w:sz w:val="22"/>
          <w:szCs w:val="22"/>
        </w:rPr>
        <w:t>Provide each PMF a minimum of 80 hours of formal interactive training per year that addresses the competencies outlined in the IDP, or equivalent document.</w:t>
      </w:r>
    </w:p>
    <w:p w14:paraId="7B0CCCF7" w14:textId="77777777" w:rsidR="00454714" w:rsidRPr="00C3581D" w:rsidRDefault="00454714" w:rsidP="002D66DF">
      <w:pPr>
        <w:ind w:left="1656"/>
        <w:rPr>
          <w:sz w:val="22"/>
          <w:szCs w:val="22"/>
        </w:rPr>
      </w:pPr>
    </w:p>
    <w:p w14:paraId="3520112C" w14:textId="77777777" w:rsidR="00454714" w:rsidRPr="00C3581D" w:rsidRDefault="00454714" w:rsidP="005D43C9">
      <w:pPr>
        <w:numPr>
          <w:ilvl w:val="1"/>
          <w:numId w:val="3"/>
        </w:numPr>
        <w:rPr>
          <w:sz w:val="22"/>
          <w:szCs w:val="22"/>
        </w:rPr>
      </w:pPr>
      <w:r w:rsidRPr="00C3581D">
        <w:rPr>
          <w:sz w:val="22"/>
          <w:szCs w:val="22"/>
        </w:rPr>
        <w:t>Provide each PMF with at least one developmental assignment with full-time management and/or technical responsibilities consistent with the PMF’s IDP</w:t>
      </w:r>
      <w:r w:rsidR="00781209">
        <w:rPr>
          <w:sz w:val="22"/>
          <w:szCs w:val="22"/>
        </w:rPr>
        <w:t>, or equivalent document,</w:t>
      </w:r>
      <w:r w:rsidR="006F2EEA">
        <w:rPr>
          <w:sz w:val="22"/>
          <w:szCs w:val="22"/>
        </w:rPr>
        <w:t xml:space="preserve"> and target position</w:t>
      </w:r>
      <w:r w:rsidRPr="00C3581D">
        <w:rPr>
          <w:sz w:val="22"/>
          <w:szCs w:val="22"/>
        </w:rPr>
        <w:t>.  With respect to this requirement:</w:t>
      </w:r>
    </w:p>
    <w:p w14:paraId="2A3F9F20" w14:textId="77777777" w:rsidR="00454714" w:rsidRDefault="00454714" w:rsidP="002D66DF">
      <w:pPr>
        <w:numPr>
          <w:ilvl w:val="2"/>
          <w:numId w:val="3"/>
        </w:numPr>
        <w:rPr>
          <w:sz w:val="22"/>
          <w:szCs w:val="22"/>
        </w:rPr>
      </w:pPr>
      <w:r w:rsidRPr="00C3581D">
        <w:rPr>
          <w:sz w:val="22"/>
          <w:szCs w:val="22"/>
        </w:rPr>
        <w:t>Each PMF will receive at least one developmental assignment of</w:t>
      </w:r>
      <w:r>
        <w:rPr>
          <w:sz w:val="22"/>
          <w:szCs w:val="22"/>
        </w:rPr>
        <w:t xml:space="preserve"> 4 to 6 months in duration,</w:t>
      </w:r>
    </w:p>
    <w:p w14:paraId="65C855CE" w14:textId="77777777" w:rsidR="00454714" w:rsidRDefault="00454714" w:rsidP="002D66DF">
      <w:pPr>
        <w:numPr>
          <w:ilvl w:val="2"/>
          <w:numId w:val="3"/>
        </w:numPr>
        <w:rPr>
          <w:sz w:val="22"/>
          <w:szCs w:val="22"/>
        </w:rPr>
      </w:pPr>
      <w:r>
        <w:rPr>
          <w:sz w:val="22"/>
          <w:szCs w:val="22"/>
        </w:rPr>
        <w:t>The developmental assignment may be within the PMF’s organization, in another component of the Agency, or in another Federal Agency, and</w:t>
      </w:r>
    </w:p>
    <w:p w14:paraId="5190AF1B" w14:textId="77777777" w:rsidR="00454714" w:rsidRDefault="00454714" w:rsidP="002D66DF">
      <w:pPr>
        <w:numPr>
          <w:ilvl w:val="2"/>
          <w:numId w:val="3"/>
        </w:numPr>
        <w:rPr>
          <w:sz w:val="22"/>
          <w:szCs w:val="22"/>
        </w:rPr>
      </w:pPr>
      <w:r>
        <w:rPr>
          <w:sz w:val="22"/>
          <w:szCs w:val="22"/>
        </w:rPr>
        <w:t>The PMF may receive other short-term rotational assignments of 1 to 6 months in duration at the Agency’s discretion.</w:t>
      </w:r>
    </w:p>
    <w:p w14:paraId="369A6E88" w14:textId="77777777" w:rsidR="00454714" w:rsidRDefault="00454714" w:rsidP="002D66DF">
      <w:pPr>
        <w:ind w:left="1656"/>
        <w:rPr>
          <w:sz w:val="22"/>
          <w:szCs w:val="22"/>
        </w:rPr>
      </w:pPr>
    </w:p>
    <w:p w14:paraId="5D8F3B6F" w14:textId="77777777" w:rsidR="00454714" w:rsidRDefault="00454714" w:rsidP="005D43C9">
      <w:pPr>
        <w:numPr>
          <w:ilvl w:val="1"/>
          <w:numId w:val="3"/>
        </w:numPr>
        <w:rPr>
          <w:sz w:val="22"/>
          <w:szCs w:val="22"/>
        </w:rPr>
      </w:pPr>
      <w:r>
        <w:rPr>
          <w:sz w:val="22"/>
          <w:szCs w:val="22"/>
        </w:rPr>
        <w:t>Upon the request of OPM, the Agency will make PMFs available to assist in the assessment process for subsequent PMF classes.</w:t>
      </w:r>
    </w:p>
    <w:p w14:paraId="5AE7FDF8" w14:textId="77777777" w:rsidR="00454714" w:rsidRDefault="00454714" w:rsidP="00663242">
      <w:pPr>
        <w:numPr>
          <w:ilvl w:val="2"/>
          <w:numId w:val="3"/>
        </w:numPr>
        <w:rPr>
          <w:sz w:val="22"/>
          <w:szCs w:val="22"/>
        </w:rPr>
      </w:pPr>
      <w:r>
        <w:rPr>
          <w:sz w:val="22"/>
          <w:szCs w:val="22"/>
        </w:rPr>
        <w:t xml:space="preserve">Any interactive training provided </w:t>
      </w:r>
      <w:r w:rsidR="006F2EEA">
        <w:rPr>
          <w:sz w:val="22"/>
          <w:szCs w:val="22"/>
        </w:rPr>
        <w:t xml:space="preserve">to the PMF </w:t>
      </w:r>
      <w:r>
        <w:rPr>
          <w:sz w:val="22"/>
          <w:szCs w:val="22"/>
        </w:rPr>
        <w:t>may be counted toward the training requirements.</w:t>
      </w:r>
    </w:p>
    <w:p w14:paraId="1106FB79" w14:textId="77777777" w:rsidR="00454714" w:rsidRPr="00C3581D" w:rsidRDefault="00454714" w:rsidP="00663242">
      <w:pPr>
        <w:ind w:left="2190"/>
        <w:rPr>
          <w:sz w:val="22"/>
          <w:szCs w:val="22"/>
        </w:rPr>
      </w:pPr>
    </w:p>
    <w:p w14:paraId="53EA0568" w14:textId="77777777" w:rsidR="00454714" w:rsidRPr="006F2EEA" w:rsidRDefault="00454714" w:rsidP="005D43C9">
      <w:pPr>
        <w:numPr>
          <w:ilvl w:val="1"/>
          <w:numId w:val="3"/>
        </w:numPr>
        <w:rPr>
          <w:sz w:val="22"/>
          <w:szCs w:val="22"/>
        </w:rPr>
      </w:pPr>
      <w:r w:rsidRPr="006F2EEA">
        <w:rPr>
          <w:sz w:val="22"/>
          <w:szCs w:val="22"/>
        </w:rPr>
        <w:t>Provide PMFs at least 30 calendar days</w:t>
      </w:r>
      <w:r w:rsidR="00FB59CA" w:rsidRPr="006F2EEA">
        <w:rPr>
          <w:sz w:val="22"/>
          <w:szCs w:val="22"/>
        </w:rPr>
        <w:t>’</w:t>
      </w:r>
      <w:r w:rsidRPr="006F2EEA">
        <w:rPr>
          <w:sz w:val="22"/>
          <w:szCs w:val="22"/>
        </w:rPr>
        <w:t xml:space="preserve"> notice if they will be separated during their PMF appointment. </w:t>
      </w:r>
      <w:r w:rsidR="006069DF" w:rsidRPr="006F2EEA">
        <w:rPr>
          <w:sz w:val="22"/>
          <w:szCs w:val="22"/>
        </w:rPr>
        <w:t xml:space="preserve"> </w:t>
      </w:r>
      <w:r w:rsidRPr="006F2EEA">
        <w:rPr>
          <w:sz w:val="22"/>
          <w:szCs w:val="22"/>
        </w:rPr>
        <w:t xml:space="preserve">PMFs who receive such notice </w:t>
      </w:r>
      <w:r w:rsidR="00E039B0" w:rsidRPr="006F2EEA">
        <w:rPr>
          <w:color w:val="FF0000"/>
          <w:sz w:val="22"/>
          <w:szCs w:val="22"/>
        </w:rPr>
        <w:t>[</w:t>
      </w:r>
      <w:r w:rsidRPr="006F2EEA">
        <w:rPr>
          <w:color w:val="FF0000"/>
          <w:sz w:val="22"/>
          <w:szCs w:val="22"/>
        </w:rPr>
        <w:t xml:space="preserve">will also receive in the notice information informing them that they may seek an impartial review of the planned separation from the Director for Human Resources Services. </w:t>
      </w:r>
      <w:r w:rsidR="006069DF" w:rsidRPr="006F2EEA">
        <w:rPr>
          <w:color w:val="FF0000"/>
          <w:sz w:val="22"/>
          <w:szCs w:val="22"/>
        </w:rPr>
        <w:t xml:space="preserve"> </w:t>
      </w:r>
      <w:r w:rsidRPr="006F2EEA">
        <w:rPr>
          <w:color w:val="FF0000"/>
          <w:sz w:val="22"/>
          <w:szCs w:val="22"/>
        </w:rPr>
        <w:t>If they seek review of the planned separation</w:t>
      </w:r>
      <w:r w:rsidR="00CC4125" w:rsidRPr="006F2EEA">
        <w:rPr>
          <w:color w:val="FF0000"/>
          <w:sz w:val="22"/>
          <w:szCs w:val="22"/>
        </w:rPr>
        <w:t>,</w:t>
      </w:r>
      <w:r w:rsidRPr="006F2EEA">
        <w:rPr>
          <w:color w:val="FF0000"/>
          <w:sz w:val="22"/>
          <w:szCs w:val="22"/>
        </w:rPr>
        <w:t xml:space="preserve"> the Director for Human Resources Services will meet with the PMF and consider any documents submitted by the PMF. </w:t>
      </w:r>
      <w:r w:rsidR="00CC4125" w:rsidRPr="006F2EEA">
        <w:rPr>
          <w:color w:val="FF0000"/>
          <w:sz w:val="22"/>
          <w:szCs w:val="22"/>
        </w:rPr>
        <w:t xml:space="preserve"> </w:t>
      </w:r>
      <w:r w:rsidRPr="006F2EEA">
        <w:rPr>
          <w:color w:val="FF0000"/>
          <w:sz w:val="22"/>
          <w:szCs w:val="22"/>
        </w:rPr>
        <w:t>The Director for Human Resources Services will provide a decision within 15 workdays of the request for review.</w:t>
      </w:r>
      <w:r w:rsidR="00E039B0" w:rsidRPr="006F2EEA">
        <w:rPr>
          <w:color w:val="FF0000"/>
          <w:sz w:val="22"/>
          <w:szCs w:val="22"/>
        </w:rPr>
        <w:t>]</w:t>
      </w:r>
    </w:p>
    <w:p w14:paraId="53DE4650" w14:textId="77777777" w:rsidR="00454714" w:rsidRPr="0055786B" w:rsidRDefault="00454714" w:rsidP="000507F3">
      <w:pPr>
        <w:rPr>
          <w:sz w:val="22"/>
          <w:szCs w:val="22"/>
        </w:rPr>
      </w:pPr>
    </w:p>
    <w:p w14:paraId="113C5B9C" w14:textId="77777777" w:rsidR="00454714" w:rsidRPr="0055786B" w:rsidRDefault="00454714">
      <w:pPr>
        <w:numPr>
          <w:ilvl w:val="0"/>
          <w:numId w:val="3"/>
        </w:numPr>
        <w:rPr>
          <w:sz w:val="22"/>
          <w:szCs w:val="22"/>
        </w:rPr>
      </w:pPr>
      <w:r w:rsidRPr="0055786B">
        <w:rPr>
          <w:sz w:val="22"/>
          <w:szCs w:val="22"/>
        </w:rPr>
        <w:t>OPM will:</w:t>
      </w:r>
    </w:p>
    <w:p w14:paraId="53931C67" w14:textId="77777777" w:rsidR="00454714" w:rsidRPr="0055786B" w:rsidRDefault="00454714">
      <w:pPr>
        <w:rPr>
          <w:sz w:val="22"/>
          <w:szCs w:val="22"/>
        </w:rPr>
      </w:pPr>
    </w:p>
    <w:p w14:paraId="4DB5861E" w14:textId="77777777" w:rsidR="00454714" w:rsidRPr="0055786B" w:rsidRDefault="00454714">
      <w:pPr>
        <w:numPr>
          <w:ilvl w:val="1"/>
          <w:numId w:val="3"/>
        </w:numPr>
        <w:rPr>
          <w:sz w:val="22"/>
          <w:szCs w:val="22"/>
        </w:rPr>
      </w:pPr>
      <w:r w:rsidRPr="0055786B">
        <w:rPr>
          <w:sz w:val="22"/>
          <w:szCs w:val="22"/>
        </w:rPr>
        <w:t xml:space="preserve">Manage the PMF Program through </w:t>
      </w:r>
      <w:r>
        <w:rPr>
          <w:sz w:val="22"/>
          <w:szCs w:val="22"/>
        </w:rPr>
        <w:t>OPM’s</w:t>
      </w:r>
      <w:r w:rsidRPr="0055786B">
        <w:rPr>
          <w:sz w:val="22"/>
          <w:szCs w:val="22"/>
        </w:rPr>
        <w:t xml:space="preserve"> </w:t>
      </w:r>
      <w:r w:rsidR="00CC4125">
        <w:rPr>
          <w:sz w:val="22"/>
          <w:szCs w:val="22"/>
        </w:rPr>
        <w:t xml:space="preserve">PMF </w:t>
      </w:r>
      <w:r w:rsidRPr="0055786B">
        <w:rPr>
          <w:sz w:val="22"/>
          <w:szCs w:val="22"/>
        </w:rPr>
        <w:t>Program Office.</w:t>
      </w:r>
    </w:p>
    <w:p w14:paraId="47E6F98D" w14:textId="77777777" w:rsidR="00454714" w:rsidRPr="0055786B" w:rsidRDefault="00454714">
      <w:pPr>
        <w:ind w:left="1110"/>
        <w:rPr>
          <w:sz w:val="22"/>
          <w:szCs w:val="22"/>
        </w:rPr>
      </w:pPr>
    </w:p>
    <w:p w14:paraId="03006919" w14:textId="77777777" w:rsidR="00454714" w:rsidRPr="0055786B" w:rsidRDefault="00454714">
      <w:pPr>
        <w:numPr>
          <w:ilvl w:val="1"/>
          <w:numId w:val="3"/>
        </w:numPr>
        <w:rPr>
          <w:sz w:val="22"/>
          <w:szCs w:val="22"/>
        </w:rPr>
      </w:pPr>
      <w:r w:rsidRPr="0055786B">
        <w:rPr>
          <w:sz w:val="22"/>
          <w:szCs w:val="22"/>
        </w:rPr>
        <w:t xml:space="preserve">Market the PMF Program to Federal </w:t>
      </w:r>
      <w:r>
        <w:rPr>
          <w:sz w:val="22"/>
          <w:szCs w:val="22"/>
        </w:rPr>
        <w:t>Ag</w:t>
      </w:r>
      <w:r w:rsidRPr="0055786B">
        <w:rPr>
          <w:sz w:val="22"/>
          <w:szCs w:val="22"/>
        </w:rPr>
        <w:t>encies</w:t>
      </w:r>
      <w:r>
        <w:rPr>
          <w:sz w:val="22"/>
          <w:szCs w:val="22"/>
        </w:rPr>
        <w:t xml:space="preserve"> and </w:t>
      </w:r>
      <w:r w:rsidRPr="0055786B">
        <w:rPr>
          <w:sz w:val="22"/>
          <w:szCs w:val="22"/>
        </w:rPr>
        <w:t xml:space="preserve">to </w:t>
      </w:r>
      <w:r>
        <w:rPr>
          <w:sz w:val="22"/>
          <w:szCs w:val="22"/>
        </w:rPr>
        <w:t>academic institutions</w:t>
      </w:r>
      <w:r w:rsidRPr="0055786B">
        <w:rPr>
          <w:sz w:val="22"/>
          <w:szCs w:val="22"/>
        </w:rPr>
        <w:t>.</w:t>
      </w:r>
    </w:p>
    <w:p w14:paraId="41CC9383" w14:textId="77777777" w:rsidR="00454714" w:rsidRPr="0055786B" w:rsidRDefault="00454714" w:rsidP="001F79C8">
      <w:pPr>
        <w:rPr>
          <w:sz w:val="22"/>
          <w:szCs w:val="22"/>
        </w:rPr>
      </w:pPr>
    </w:p>
    <w:p w14:paraId="6043E19B" w14:textId="77777777" w:rsidR="00454714" w:rsidRPr="0055786B" w:rsidRDefault="00454714">
      <w:pPr>
        <w:numPr>
          <w:ilvl w:val="1"/>
          <w:numId w:val="3"/>
        </w:numPr>
        <w:rPr>
          <w:sz w:val="22"/>
          <w:szCs w:val="22"/>
        </w:rPr>
      </w:pPr>
      <w:r w:rsidRPr="0055786B">
        <w:rPr>
          <w:sz w:val="22"/>
          <w:szCs w:val="22"/>
        </w:rPr>
        <w:t xml:space="preserve">Develop a strategy for attracting and recruiting </w:t>
      </w:r>
      <w:r>
        <w:rPr>
          <w:sz w:val="22"/>
          <w:szCs w:val="22"/>
        </w:rPr>
        <w:t>eligible individuals</w:t>
      </w:r>
      <w:r w:rsidRPr="0055786B">
        <w:rPr>
          <w:sz w:val="22"/>
          <w:szCs w:val="22"/>
        </w:rPr>
        <w:t xml:space="preserve"> with broad educational backgrounds</w:t>
      </w:r>
      <w:r>
        <w:rPr>
          <w:sz w:val="22"/>
          <w:szCs w:val="22"/>
        </w:rPr>
        <w:t xml:space="preserve"> from academic institutions</w:t>
      </w:r>
      <w:r w:rsidRPr="0055786B">
        <w:rPr>
          <w:sz w:val="22"/>
          <w:szCs w:val="22"/>
        </w:rPr>
        <w:t xml:space="preserve"> located across the </w:t>
      </w:r>
      <w:smartTag w:uri="urn:schemas-microsoft-com:office:smarttags" w:element="place">
        <w:smartTag w:uri="urn:schemas-microsoft-com:office:smarttags" w:element="country-region">
          <w:r w:rsidRPr="0055786B">
            <w:rPr>
              <w:sz w:val="22"/>
              <w:szCs w:val="22"/>
            </w:rPr>
            <w:t>United States</w:t>
          </w:r>
        </w:smartTag>
      </w:smartTag>
      <w:r w:rsidRPr="0055786B">
        <w:rPr>
          <w:sz w:val="22"/>
          <w:szCs w:val="22"/>
        </w:rPr>
        <w:t xml:space="preserve"> and </w:t>
      </w:r>
      <w:r>
        <w:rPr>
          <w:sz w:val="22"/>
          <w:szCs w:val="22"/>
        </w:rPr>
        <w:t>i</w:t>
      </w:r>
      <w:r w:rsidRPr="0055786B">
        <w:rPr>
          <w:sz w:val="22"/>
          <w:szCs w:val="22"/>
        </w:rPr>
        <w:t>nternationally for the PMF Program.</w:t>
      </w:r>
    </w:p>
    <w:p w14:paraId="2732E00F" w14:textId="77777777" w:rsidR="00454714" w:rsidRPr="0055786B" w:rsidRDefault="00454714" w:rsidP="001F79C8">
      <w:pPr>
        <w:rPr>
          <w:sz w:val="22"/>
          <w:szCs w:val="22"/>
        </w:rPr>
      </w:pPr>
    </w:p>
    <w:p w14:paraId="65CA76BD" w14:textId="77777777" w:rsidR="00454714" w:rsidRPr="0055786B" w:rsidRDefault="00454714">
      <w:pPr>
        <w:numPr>
          <w:ilvl w:val="1"/>
          <w:numId w:val="3"/>
        </w:numPr>
        <w:rPr>
          <w:sz w:val="22"/>
          <w:szCs w:val="22"/>
        </w:rPr>
      </w:pPr>
      <w:r w:rsidRPr="0055786B">
        <w:rPr>
          <w:sz w:val="22"/>
          <w:szCs w:val="22"/>
        </w:rPr>
        <w:t>Develop and conduct a rigorous applic</w:t>
      </w:r>
      <w:r>
        <w:rPr>
          <w:sz w:val="22"/>
          <w:szCs w:val="22"/>
        </w:rPr>
        <w:t>ation</w:t>
      </w:r>
      <w:r w:rsidRPr="0055786B">
        <w:rPr>
          <w:sz w:val="22"/>
          <w:szCs w:val="22"/>
        </w:rPr>
        <w:t xml:space="preserve"> and </w:t>
      </w:r>
      <w:r>
        <w:rPr>
          <w:sz w:val="22"/>
          <w:szCs w:val="22"/>
        </w:rPr>
        <w:t xml:space="preserve">assessment </w:t>
      </w:r>
      <w:r w:rsidRPr="0055786B">
        <w:rPr>
          <w:sz w:val="22"/>
          <w:szCs w:val="22"/>
        </w:rPr>
        <w:t xml:space="preserve">process to determine a pool of </w:t>
      </w:r>
      <w:r>
        <w:rPr>
          <w:sz w:val="22"/>
          <w:szCs w:val="22"/>
        </w:rPr>
        <w:t>F</w:t>
      </w:r>
      <w:r w:rsidRPr="0055786B">
        <w:rPr>
          <w:sz w:val="22"/>
          <w:szCs w:val="22"/>
        </w:rPr>
        <w:t>inalists.</w:t>
      </w:r>
      <w:r w:rsidR="006F2EEA">
        <w:rPr>
          <w:sz w:val="22"/>
          <w:szCs w:val="22"/>
        </w:rPr>
        <w:t xml:space="preserve">  This includes the adjudication of applicants, eligibility requirements, and claims for veterans’ preference.</w:t>
      </w:r>
    </w:p>
    <w:p w14:paraId="233A21F4" w14:textId="77777777" w:rsidR="00454714" w:rsidRPr="0055786B" w:rsidRDefault="00454714" w:rsidP="001F79C8">
      <w:pPr>
        <w:rPr>
          <w:sz w:val="22"/>
          <w:szCs w:val="22"/>
        </w:rPr>
      </w:pPr>
    </w:p>
    <w:p w14:paraId="083559B2" w14:textId="77777777" w:rsidR="00454714" w:rsidRDefault="00454714">
      <w:pPr>
        <w:numPr>
          <w:ilvl w:val="1"/>
          <w:numId w:val="3"/>
        </w:numPr>
        <w:rPr>
          <w:sz w:val="22"/>
          <w:szCs w:val="22"/>
        </w:rPr>
      </w:pPr>
      <w:r w:rsidRPr="0055786B">
        <w:rPr>
          <w:sz w:val="22"/>
          <w:szCs w:val="22"/>
        </w:rPr>
        <w:t xml:space="preserve">Provide structured </w:t>
      </w:r>
      <w:r>
        <w:rPr>
          <w:sz w:val="22"/>
          <w:szCs w:val="22"/>
        </w:rPr>
        <w:t xml:space="preserve">training and </w:t>
      </w:r>
      <w:r w:rsidRPr="0055786B">
        <w:rPr>
          <w:sz w:val="22"/>
          <w:szCs w:val="22"/>
        </w:rPr>
        <w:t>development programs and activities.</w:t>
      </w:r>
    </w:p>
    <w:p w14:paraId="01BEC328" w14:textId="77777777" w:rsidR="00454714" w:rsidRPr="0055786B" w:rsidRDefault="00454714" w:rsidP="004B747C">
      <w:pPr>
        <w:rPr>
          <w:sz w:val="22"/>
          <w:szCs w:val="22"/>
        </w:rPr>
      </w:pPr>
    </w:p>
    <w:p w14:paraId="0E517F92" w14:textId="77777777" w:rsidR="00454714" w:rsidRPr="0055786B" w:rsidRDefault="00454714">
      <w:pPr>
        <w:numPr>
          <w:ilvl w:val="1"/>
          <w:numId w:val="3"/>
        </w:numPr>
        <w:rPr>
          <w:sz w:val="22"/>
          <w:szCs w:val="22"/>
        </w:rPr>
      </w:pPr>
      <w:r w:rsidRPr="0055786B">
        <w:rPr>
          <w:sz w:val="22"/>
          <w:szCs w:val="22"/>
        </w:rPr>
        <w:t xml:space="preserve">Serve as a conduit for effective communication among all members of the PMF Program community to include </w:t>
      </w:r>
      <w:r>
        <w:rPr>
          <w:sz w:val="22"/>
          <w:szCs w:val="22"/>
        </w:rPr>
        <w:t>Agency PMF C</w:t>
      </w:r>
      <w:r w:rsidR="003D10A0">
        <w:rPr>
          <w:sz w:val="22"/>
          <w:szCs w:val="22"/>
        </w:rPr>
        <w:t>oordinators, S</w:t>
      </w:r>
      <w:r w:rsidRPr="0055786B">
        <w:rPr>
          <w:sz w:val="22"/>
          <w:szCs w:val="22"/>
        </w:rPr>
        <w:t xml:space="preserve">upervisors, </w:t>
      </w:r>
      <w:r w:rsidR="003D10A0">
        <w:rPr>
          <w:sz w:val="22"/>
          <w:szCs w:val="22"/>
        </w:rPr>
        <w:t xml:space="preserve">Agency </w:t>
      </w:r>
      <w:r w:rsidR="003D10A0">
        <w:rPr>
          <w:sz w:val="22"/>
          <w:szCs w:val="22"/>
        </w:rPr>
        <w:lastRenderedPageBreak/>
        <w:t>Hiring Officials, Agency Human Resources Staff, A</w:t>
      </w:r>
      <w:r>
        <w:rPr>
          <w:sz w:val="22"/>
          <w:szCs w:val="22"/>
        </w:rPr>
        <w:t xml:space="preserve">cademic </w:t>
      </w:r>
      <w:r w:rsidR="003D10A0">
        <w:rPr>
          <w:sz w:val="22"/>
          <w:szCs w:val="22"/>
        </w:rPr>
        <w:t>I</w:t>
      </w:r>
      <w:r w:rsidRPr="0055786B">
        <w:rPr>
          <w:sz w:val="22"/>
          <w:szCs w:val="22"/>
        </w:rPr>
        <w:t xml:space="preserve">nstitutions, </w:t>
      </w:r>
      <w:r w:rsidR="003D10A0">
        <w:rPr>
          <w:sz w:val="22"/>
          <w:szCs w:val="22"/>
        </w:rPr>
        <w:t>A</w:t>
      </w:r>
      <w:r w:rsidRPr="0055786B">
        <w:rPr>
          <w:sz w:val="22"/>
          <w:szCs w:val="22"/>
        </w:rPr>
        <w:t>pplicants</w:t>
      </w:r>
      <w:r>
        <w:rPr>
          <w:sz w:val="22"/>
          <w:szCs w:val="22"/>
        </w:rPr>
        <w:t>,</w:t>
      </w:r>
      <w:r w:rsidRPr="0055786B">
        <w:rPr>
          <w:sz w:val="22"/>
          <w:szCs w:val="22"/>
        </w:rPr>
        <w:t xml:space="preserve"> </w:t>
      </w:r>
      <w:r w:rsidR="003D10A0">
        <w:rPr>
          <w:sz w:val="22"/>
          <w:szCs w:val="22"/>
        </w:rPr>
        <w:t>F</w:t>
      </w:r>
      <w:r>
        <w:rPr>
          <w:sz w:val="22"/>
          <w:szCs w:val="22"/>
        </w:rPr>
        <w:t xml:space="preserve">inalists, </w:t>
      </w:r>
      <w:r w:rsidR="003D10A0">
        <w:rPr>
          <w:sz w:val="22"/>
          <w:szCs w:val="22"/>
        </w:rPr>
        <w:t xml:space="preserve">Fellows, </w:t>
      </w:r>
      <w:r w:rsidRPr="0055786B">
        <w:rPr>
          <w:sz w:val="22"/>
          <w:szCs w:val="22"/>
        </w:rPr>
        <w:t>and</w:t>
      </w:r>
      <w:r w:rsidR="003D10A0">
        <w:rPr>
          <w:sz w:val="22"/>
          <w:szCs w:val="22"/>
        </w:rPr>
        <w:t xml:space="preserve"> Alumni</w:t>
      </w:r>
      <w:r w:rsidRPr="0055786B">
        <w:rPr>
          <w:sz w:val="22"/>
          <w:szCs w:val="22"/>
        </w:rPr>
        <w:t>.</w:t>
      </w:r>
    </w:p>
    <w:p w14:paraId="6797B3B2" w14:textId="77777777" w:rsidR="00454714" w:rsidRPr="0055786B" w:rsidRDefault="00454714" w:rsidP="004B747C">
      <w:pPr>
        <w:rPr>
          <w:sz w:val="22"/>
          <w:szCs w:val="22"/>
        </w:rPr>
      </w:pPr>
    </w:p>
    <w:p w14:paraId="41D59239" w14:textId="77777777" w:rsidR="00454714" w:rsidRPr="0055786B" w:rsidRDefault="00454714">
      <w:pPr>
        <w:numPr>
          <w:ilvl w:val="1"/>
          <w:numId w:val="3"/>
        </w:numPr>
        <w:rPr>
          <w:sz w:val="22"/>
          <w:szCs w:val="22"/>
        </w:rPr>
      </w:pPr>
      <w:r w:rsidRPr="0055786B">
        <w:rPr>
          <w:sz w:val="22"/>
          <w:szCs w:val="22"/>
        </w:rPr>
        <w:t>Provide</w:t>
      </w:r>
      <w:r>
        <w:rPr>
          <w:sz w:val="22"/>
          <w:szCs w:val="22"/>
        </w:rPr>
        <w:t xml:space="preserve"> Agency</w:t>
      </w:r>
      <w:r w:rsidRPr="0055786B">
        <w:rPr>
          <w:sz w:val="22"/>
          <w:szCs w:val="22"/>
        </w:rPr>
        <w:t xml:space="preserve"> with access to systems and inform</w:t>
      </w:r>
      <w:r>
        <w:rPr>
          <w:sz w:val="22"/>
          <w:szCs w:val="22"/>
        </w:rPr>
        <w:t>ation needed to administer the P</w:t>
      </w:r>
      <w:r w:rsidRPr="0055786B">
        <w:rPr>
          <w:sz w:val="22"/>
          <w:szCs w:val="22"/>
        </w:rPr>
        <w:t>rogram.</w:t>
      </w:r>
    </w:p>
    <w:p w14:paraId="39577763" w14:textId="77777777" w:rsidR="00454714" w:rsidRPr="0055786B" w:rsidRDefault="00454714" w:rsidP="004B747C">
      <w:pPr>
        <w:rPr>
          <w:sz w:val="22"/>
          <w:szCs w:val="22"/>
        </w:rPr>
      </w:pPr>
    </w:p>
    <w:p w14:paraId="6B8BF345" w14:textId="77777777" w:rsidR="00454714" w:rsidRPr="0055786B" w:rsidRDefault="00454714">
      <w:pPr>
        <w:numPr>
          <w:ilvl w:val="1"/>
          <w:numId w:val="3"/>
        </w:numPr>
        <w:rPr>
          <w:sz w:val="22"/>
          <w:szCs w:val="22"/>
        </w:rPr>
      </w:pPr>
      <w:r w:rsidRPr="0055786B">
        <w:rPr>
          <w:sz w:val="22"/>
          <w:szCs w:val="22"/>
        </w:rPr>
        <w:t>Evaluate the effectiveness of the PMF Program.</w:t>
      </w:r>
    </w:p>
    <w:p w14:paraId="730083E4" w14:textId="77777777" w:rsidR="00454714" w:rsidRPr="0055786B" w:rsidRDefault="00454714" w:rsidP="00CF641A">
      <w:pPr>
        <w:rPr>
          <w:sz w:val="22"/>
          <w:szCs w:val="22"/>
        </w:rPr>
      </w:pPr>
    </w:p>
    <w:p w14:paraId="75D0BC55" w14:textId="77777777" w:rsidR="00454714" w:rsidRPr="0055786B" w:rsidRDefault="00454714">
      <w:pPr>
        <w:numPr>
          <w:ilvl w:val="0"/>
          <w:numId w:val="3"/>
        </w:numPr>
        <w:rPr>
          <w:sz w:val="22"/>
          <w:szCs w:val="22"/>
        </w:rPr>
      </w:pPr>
      <w:r w:rsidRPr="0055786B">
        <w:rPr>
          <w:sz w:val="22"/>
          <w:szCs w:val="22"/>
        </w:rPr>
        <w:t xml:space="preserve">This MOA is limited to the </w:t>
      </w:r>
      <w:r>
        <w:rPr>
          <w:sz w:val="22"/>
          <w:szCs w:val="22"/>
        </w:rPr>
        <w:t xml:space="preserve">Agency </w:t>
      </w:r>
      <w:r w:rsidRPr="0055786B">
        <w:rPr>
          <w:sz w:val="22"/>
          <w:szCs w:val="22"/>
        </w:rPr>
        <w:t xml:space="preserve">and </w:t>
      </w:r>
      <w:r>
        <w:rPr>
          <w:sz w:val="22"/>
          <w:szCs w:val="22"/>
        </w:rPr>
        <w:t>OPM</w:t>
      </w:r>
      <w:r w:rsidRPr="0055786B">
        <w:rPr>
          <w:sz w:val="22"/>
          <w:szCs w:val="22"/>
        </w:rPr>
        <w:t xml:space="preserve">, in accordance with Presidential Management Fellows Program Rules and Regulations </w:t>
      </w:r>
      <w:r>
        <w:rPr>
          <w:sz w:val="22"/>
          <w:szCs w:val="22"/>
        </w:rPr>
        <w:t xml:space="preserve">in </w:t>
      </w:r>
      <w:r w:rsidR="00781209">
        <w:rPr>
          <w:sz w:val="22"/>
          <w:szCs w:val="22"/>
        </w:rPr>
        <w:t xml:space="preserve">5 CFR part 362, </w:t>
      </w:r>
      <w:r>
        <w:rPr>
          <w:sz w:val="22"/>
          <w:szCs w:val="22"/>
        </w:rPr>
        <w:t xml:space="preserve">subparts A and </w:t>
      </w:r>
      <w:r w:rsidR="00086D20">
        <w:rPr>
          <w:sz w:val="22"/>
          <w:szCs w:val="22"/>
        </w:rPr>
        <w:t>D</w:t>
      </w:r>
      <w:r>
        <w:rPr>
          <w:sz w:val="22"/>
          <w:szCs w:val="22"/>
        </w:rPr>
        <w:t>, and</w:t>
      </w:r>
      <w:r w:rsidRPr="0055786B">
        <w:rPr>
          <w:sz w:val="22"/>
          <w:szCs w:val="22"/>
        </w:rPr>
        <w:t xml:space="preserve"> Executive Order 13</w:t>
      </w:r>
      <w:r>
        <w:rPr>
          <w:sz w:val="22"/>
          <w:szCs w:val="22"/>
        </w:rPr>
        <w:t>562</w:t>
      </w:r>
      <w:r w:rsidRPr="0055786B">
        <w:rPr>
          <w:sz w:val="22"/>
          <w:szCs w:val="22"/>
        </w:rPr>
        <w:t>.</w:t>
      </w:r>
    </w:p>
    <w:p w14:paraId="63D6087B" w14:textId="77777777" w:rsidR="00454714" w:rsidRPr="0055786B" w:rsidRDefault="00454714" w:rsidP="004E4309">
      <w:pPr>
        <w:ind w:left="390"/>
        <w:rPr>
          <w:sz w:val="22"/>
          <w:szCs w:val="22"/>
        </w:rPr>
      </w:pPr>
    </w:p>
    <w:p w14:paraId="25103D6A" w14:textId="77777777" w:rsidR="00454714" w:rsidRPr="0055786B" w:rsidRDefault="00454714">
      <w:pPr>
        <w:numPr>
          <w:ilvl w:val="0"/>
          <w:numId w:val="3"/>
        </w:numPr>
        <w:rPr>
          <w:sz w:val="22"/>
          <w:szCs w:val="22"/>
        </w:rPr>
      </w:pPr>
      <w:r w:rsidRPr="0055786B">
        <w:rPr>
          <w:sz w:val="22"/>
          <w:szCs w:val="22"/>
        </w:rPr>
        <w:t>Implementation of this MOA will be initiated immediately upon the signature of both parties.</w:t>
      </w:r>
    </w:p>
    <w:p w14:paraId="7B10C01B" w14:textId="77777777" w:rsidR="00454714" w:rsidRPr="0055786B" w:rsidRDefault="00454714" w:rsidP="00CA5FE5">
      <w:pPr>
        <w:rPr>
          <w:sz w:val="22"/>
          <w:szCs w:val="22"/>
        </w:rPr>
      </w:pPr>
    </w:p>
    <w:p w14:paraId="4CA6B947" w14:textId="77777777" w:rsidR="00454714" w:rsidRDefault="00454714">
      <w:pPr>
        <w:numPr>
          <w:ilvl w:val="0"/>
          <w:numId w:val="3"/>
        </w:numPr>
        <w:rPr>
          <w:sz w:val="22"/>
          <w:szCs w:val="22"/>
        </w:rPr>
      </w:pPr>
      <w:r w:rsidRPr="0055786B">
        <w:rPr>
          <w:sz w:val="22"/>
          <w:szCs w:val="22"/>
        </w:rPr>
        <w:t>This MOA super</w:t>
      </w:r>
      <w:r>
        <w:rPr>
          <w:sz w:val="22"/>
          <w:szCs w:val="22"/>
        </w:rPr>
        <w:t>s</w:t>
      </w:r>
      <w:r w:rsidRPr="0055786B">
        <w:rPr>
          <w:sz w:val="22"/>
          <w:szCs w:val="22"/>
        </w:rPr>
        <w:t>edes any prior agreements between the parties concerning this matter.</w:t>
      </w:r>
    </w:p>
    <w:p w14:paraId="331EC12B" w14:textId="77777777" w:rsidR="00454714" w:rsidRDefault="00454714">
      <w:pPr>
        <w:rPr>
          <w:sz w:val="22"/>
          <w:szCs w:val="22"/>
        </w:rPr>
      </w:pPr>
    </w:p>
    <w:p w14:paraId="3DE5696F" w14:textId="77777777" w:rsidR="00454714" w:rsidRPr="005D43C9" w:rsidRDefault="00454714">
      <w:pPr>
        <w:rPr>
          <w:b/>
          <w:sz w:val="22"/>
          <w:szCs w:val="22"/>
        </w:rPr>
      </w:pPr>
      <w:r w:rsidRPr="005D43C9">
        <w:rPr>
          <w:b/>
          <w:sz w:val="22"/>
          <w:szCs w:val="22"/>
        </w:rPr>
        <w:t>IV.  MOA Administration:</w:t>
      </w:r>
    </w:p>
    <w:p w14:paraId="250AA6DC" w14:textId="77777777" w:rsidR="00454714" w:rsidRPr="0055786B" w:rsidRDefault="00454714">
      <w:pPr>
        <w:rPr>
          <w:sz w:val="22"/>
          <w:szCs w:val="22"/>
        </w:rPr>
      </w:pPr>
    </w:p>
    <w:p w14:paraId="24B0101A" w14:textId="77777777" w:rsidR="00454714" w:rsidRPr="0055786B" w:rsidRDefault="00454714">
      <w:pPr>
        <w:rPr>
          <w:sz w:val="22"/>
          <w:szCs w:val="22"/>
        </w:rPr>
      </w:pPr>
      <w:r w:rsidRPr="0055786B">
        <w:rPr>
          <w:sz w:val="22"/>
          <w:szCs w:val="22"/>
        </w:rPr>
        <w:t xml:space="preserve">The </w:t>
      </w:r>
      <w:r>
        <w:rPr>
          <w:sz w:val="22"/>
          <w:szCs w:val="22"/>
        </w:rPr>
        <w:t>p</w:t>
      </w:r>
      <w:r w:rsidRPr="0055786B">
        <w:rPr>
          <w:sz w:val="22"/>
          <w:szCs w:val="22"/>
        </w:rPr>
        <w:t xml:space="preserve">oints of </w:t>
      </w:r>
      <w:r>
        <w:rPr>
          <w:sz w:val="22"/>
          <w:szCs w:val="22"/>
        </w:rPr>
        <w:t>c</w:t>
      </w:r>
      <w:r w:rsidRPr="0055786B">
        <w:rPr>
          <w:sz w:val="22"/>
          <w:szCs w:val="22"/>
        </w:rPr>
        <w:t>ontact for coordination of review, modification, and approval of this MOA are:</w:t>
      </w:r>
    </w:p>
    <w:p w14:paraId="1166888B" w14:textId="77777777" w:rsidR="00454714" w:rsidRPr="0055786B" w:rsidRDefault="00454714">
      <w:pPr>
        <w:rPr>
          <w:sz w:val="22"/>
          <w:szCs w:val="22"/>
        </w:rPr>
      </w:pPr>
    </w:p>
    <w:p w14:paraId="259100D5" w14:textId="77777777" w:rsidR="00454714" w:rsidRPr="0055786B" w:rsidRDefault="00454714">
      <w:pPr>
        <w:numPr>
          <w:ilvl w:val="0"/>
          <w:numId w:val="4"/>
        </w:numPr>
        <w:rPr>
          <w:sz w:val="22"/>
          <w:szCs w:val="22"/>
        </w:rPr>
      </w:pPr>
      <w:r w:rsidRPr="0055786B">
        <w:rPr>
          <w:sz w:val="22"/>
          <w:szCs w:val="22"/>
        </w:rPr>
        <w:t xml:space="preserve">For the </w:t>
      </w:r>
      <w:r>
        <w:rPr>
          <w:sz w:val="22"/>
          <w:szCs w:val="22"/>
        </w:rPr>
        <w:t>Agency</w:t>
      </w:r>
      <w:r w:rsidRPr="0055786B">
        <w:rPr>
          <w:sz w:val="22"/>
          <w:szCs w:val="22"/>
        </w:rPr>
        <w:t>:</w:t>
      </w:r>
    </w:p>
    <w:p w14:paraId="46D9B808" w14:textId="77777777" w:rsidR="00454714" w:rsidRPr="0055786B" w:rsidRDefault="00454714">
      <w:pPr>
        <w:rPr>
          <w:sz w:val="22"/>
          <w:szCs w:val="22"/>
        </w:rPr>
      </w:pPr>
    </w:p>
    <w:p w14:paraId="2975DDC7" w14:textId="77777777" w:rsidR="00454714" w:rsidRPr="0066009B" w:rsidRDefault="00E039B0" w:rsidP="002328DC">
      <w:pPr>
        <w:ind w:left="750"/>
        <w:rPr>
          <w:color w:val="FF0000"/>
          <w:sz w:val="22"/>
          <w:szCs w:val="22"/>
        </w:rPr>
      </w:pPr>
      <w:r w:rsidRPr="0066009B">
        <w:rPr>
          <w:color w:val="FF0000"/>
          <w:sz w:val="22"/>
          <w:szCs w:val="22"/>
        </w:rPr>
        <w:t>[Approving Official’s First and Last Name]</w:t>
      </w:r>
    </w:p>
    <w:p w14:paraId="29C9F116" w14:textId="77777777" w:rsidR="00E039B0" w:rsidRPr="0066009B" w:rsidRDefault="00E039B0" w:rsidP="002328DC">
      <w:pPr>
        <w:ind w:left="750"/>
        <w:rPr>
          <w:color w:val="FF0000"/>
          <w:sz w:val="22"/>
          <w:szCs w:val="22"/>
        </w:rPr>
      </w:pPr>
      <w:r w:rsidRPr="0066009B">
        <w:rPr>
          <w:color w:val="FF0000"/>
          <w:sz w:val="22"/>
          <w:szCs w:val="22"/>
        </w:rPr>
        <w:t>[Approving Official’s Title]</w:t>
      </w:r>
    </w:p>
    <w:p w14:paraId="4332B202" w14:textId="77777777" w:rsidR="00E039B0" w:rsidRPr="0066009B" w:rsidRDefault="00E039B0" w:rsidP="002328DC">
      <w:pPr>
        <w:ind w:left="750"/>
        <w:rPr>
          <w:color w:val="FF0000"/>
          <w:sz w:val="22"/>
          <w:szCs w:val="22"/>
        </w:rPr>
      </w:pPr>
      <w:r w:rsidRPr="0066009B">
        <w:rPr>
          <w:color w:val="FF0000"/>
          <w:sz w:val="22"/>
          <w:szCs w:val="22"/>
        </w:rPr>
        <w:t>[Agency’s Name]</w:t>
      </w:r>
    </w:p>
    <w:p w14:paraId="0AE3C87A" w14:textId="77777777" w:rsidR="00454714" w:rsidRPr="0066009B" w:rsidRDefault="00E039B0" w:rsidP="002328DC">
      <w:pPr>
        <w:ind w:left="750"/>
        <w:rPr>
          <w:color w:val="FF0000"/>
          <w:sz w:val="22"/>
          <w:szCs w:val="22"/>
        </w:rPr>
      </w:pPr>
      <w:r w:rsidRPr="0066009B">
        <w:rPr>
          <w:color w:val="FF0000"/>
          <w:sz w:val="22"/>
          <w:szCs w:val="22"/>
        </w:rPr>
        <w:t>[Agency’s Street Address]</w:t>
      </w:r>
    </w:p>
    <w:p w14:paraId="5F8EAA50" w14:textId="77777777" w:rsidR="00454714" w:rsidRPr="0066009B" w:rsidRDefault="00E039B0" w:rsidP="002328DC">
      <w:pPr>
        <w:ind w:left="750"/>
        <w:rPr>
          <w:color w:val="FF0000"/>
          <w:sz w:val="22"/>
          <w:szCs w:val="22"/>
        </w:rPr>
      </w:pPr>
      <w:r w:rsidRPr="0066009B">
        <w:rPr>
          <w:color w:val="FF0000"/>
          <w:sz w:val="22"/>
          <w:szCs w:val="22"/>
        </w:rPr>
        <w:t>[Agency’s City, State, and ZIP Code]</w:t>
      </w:r>
      <w:r w:rsidR="00454714" w:rsidRPr="0066009B">
        <w:rPr>
          <w:color w:val="FF0000"/>
          <w:sz w:val="22"/>
          <w:szCs w:val="22"/>
        </w:rPr>
        <w:t xml:space="preserve"> </w:t>
      </w:r>
    </w:p>
    <w:p w14:paraId="7F28AF87" w14:textId="77777777" w:rsidR="00454714" w:rsidRPr="0066009B" w:rsidRDefault="00E039B0" w:rsidP="002328DC">
      <w:pPr>
        <w:ind w:left="750"/>
        <w:rPr>
          <w:color w:val="FF0000"/>
          <w:sz w:val="22"/>
          <w:szCs w:val="22"/>
        </w:rPr>
      </w:pPr>
      <w:r w:rsidRPr="0066009B">
        <w:rPr>
          <w:color w:val="FF0000"/>
          <w:sz w:val="22"/>
          <w:szCs w:val="22"/>
        </w:rPr>
        <w:t>[Approving Official’s Email Address]</w:t>
      </w:r>
    </w:p>
    <w:p w14:paraId="56E2C088" w14:textId="77777777" w:rsidR="00454714" w:rsidRPr="0066009B" w:rsidRDefault="00E039B0" w:rsidP="002F6826">
      <w:pPr>
        <w:ind w:left="750"/>
        <w:rPr>
          <w:color w:val="FF0000"/>
          <w:sz w:val="22"/>
          <w:szCs w:val="22"/>
        </w:rPr>
      </w:pPr>
      <w:r w:rsidRPr="0066009B">
        <w:rPr>
          <w:color w:val="FF0000"/>
          <w:sz w:val="22"/>
          <w:szCs w:val="22"/>
        </w:rPr>
        <w:t xml:space="preserve">[Approving Official’s </w:t>
      </w:r>
      <w:r w:rsidR="00454714" w:rsidRPr="0066009B">
        <w:rPr>
          <w:color w:val="FF0000"/>
          <w:sz w:val="22"/>
          <w:szCs w:val="22"/>
        </w:rPr>
        <w:t>Office</w:t>
      </w:r>
      <w:r w:rsidRPr="0066009B">
        <w:rPr>
          <w:color w:val="FF0000"/>
          <w:sz w:val="22"/>
          <w:szCs w:val="22"/>
        </w:rPr>
        <w:t xml:space="preserve"> Phone Number]</w:t>
      </w:r>
    </w:p>
    <w:p w14:paraId="54011039" w14:textId="77777777" w:rsidR="00DE04A7" w:rsidRPr="0066009B" w:rsidRDefault="00E039B0" w:rsidP="00E039B0">
      <w:pPr>
        <w:ind w:left="750"/>
        <w:rPr>
          <w:color w:val="FF0000"/>
          <w:sz w:val="22"/>
          <w:szCs w:val="22"/>
        </w:rPr>
      </w:pPr>
      <w:r w:rsidRPr="0066009B">
        <w:rPr>
          <w:color w:val="FF0000"/>
          <w:sz w:val="22"/>
          <w:szCs w:val="22"/>
        </w:rPr>
        <w:t>[Approving Official’s Office Fax Number]</w:t>
      </w:r>
    </w:p>
    <w:p w14:paraId="47D84D59" w14:textId="77777777" w:rsidR="00DE04A7" w:rsidRDefault="00DE04A7" w:rsidP="00DE04A7">
      <w:pPr>
        <w:rPr>
          <w:sz w:val="22"/>
          <w:szCs w:val="22"/>
        </w:rPr>
      </w:pPr>
    </w:p>
    <w:p w14:paraId="501C25B9" w14:textId="77777777" w:rsidR="00454714" w:rsidRPr="0055786B" w:rsidRDefault="00454714">
      <w:pPr>
        <w:numPr>
          <w:ilvl w:val="0"/>
          <w:numId w:val="4"/>
        </w:numPr>
        <w:rPr>
          <w:sz w:val="22"/>
          <w:szCs w:val="22"/>
        </w:rPr>
      </w:pPr>
      <w:r w:rsidRPr="0055786B">
        <w:rPr>
          <w:sz w:val="22"/>
          <w:szCs w:val="22"/>
        </w:rPr>
        <w:t>For OPM:</w:t>
      </w:r>
    </w:p>
    <w:p w14:paraId="62E0149A" w14:textId="77777777" w:rsidR="00454714" w:rsidRPr="0055786B" w:rsidRDefault="00454714">
      <w:pPr>
        <w:rPr>
          <w:sz w:val="22"/>
          <w:szCs w:val="22"/>
        </w:rPr>
      </w:pPr>
    </w:p>
    <w:p w14:paraId="49835573" w14:textId="77777777" w:rsidR="00454714" w:rsidRDefault="00454714" w:rsidP="002F6826">
      <w:pPr>
        <w:ind w:left="750"/>
        <w:rPr>
          <w:sz w:val="22"/>
          <w:szCs w:val="22"/>
        </w:rPr>
      </w:pPr>
      <w:r>
        <w:rPr>
          <w:sz w:val="22"/>
          <w:szCs w:val="22"/>
        </w:rPr>
        <w:t>U.S. Office of Personnel Management</w:t>
      </w:r>
    </w:p>
    <w:p w14:paraId="4E720022" w14:textId="77777777" w:rsidR="00454714" w:rsidRDefault="00781209" w:rsidP="002F6826">
      <w:pPr>
        <w:ind w:left="750"/>
        <w:rPr>
          <w:sz w:val="22"/>
          <w:szCs w:val="22"/>
        </w:rPr>
      </w:pPr>
      <w:r>
        <w:rPr>
          <w:sz w:val="22"/>
          <w:szCs w:val="22"/>
        </w:rPr>
        <w:t>Arianne Gallagher, Director</w:t>
      </w:r>
    </w:p>
    <w:p w14:paraId="067BECA6" w14:textId="77777777" w:rsidR="00454714" w:rsidRDefault="00454714" w:rsidP="002F6826">
      <w:pPr>
        <w:ind w:left="750"/>
        <w:rPr>
          <w:sz w:val="22"/>
          <w:szCs w:val="22"/>
        </w:rPr>
      </w:pPr>
      <w:r>
        <w:rPr>
          <w:sz w:val="22"/>
          <w:szCs w:val="22"/>
        </w:rPr>
        <w:t>Presidential Management Fellows Program</w:t>
      </w:r>
    </w:p>
    <w:p w14:paraId="5B325D0B" w14:textId="77777777" w:rsidR="00454714" w:rsidRPr="0055786B" w:rsidRDefault="00454714" w:rsidP="002F6826">
      <w:pPr>
        <w:ind w:left="750"/>
        <w:rPr>
          <w:sz w:val="22"/>
          <w:szCs w:val="22"/>
        </w:rPr>
      </w:pPr>
      <w:r w:rsidRPr="0055786B">
        <w:rPr>
          <w:sz w:val="22"/>
          <w:szCs w:val="22"/>
        </w:rPr>
        <w:t>1900 E Street, NW</w:t>
      </w:r>
      <w:r>
        <w:rPr>
          <w:sz w:val="22"/>
          <w:szCs w:val="22"/>
        </w:rPr>
        <w:t xml:space="preserve">, Room </w:t>
      </w:r>
      <w:r w:rsidR="00FE1028">
        <w:rPr>
          <w:sz w:val="22"/>
          <w:szCs w:val="22"/>
        </w:rPr>
        <w:t>2469</w:t>
      </w:r>
    </w:p>
    <w:p w14:paraId="36284670" w14:textId="77777777" w:rsidR="00454714" w:rsidRPr="0055786B" w:rsidRDefault="00454714">
      <w:pPr>
        <w:ind w:left="750"/>
        <w:rPr>
          <w:sz w:val="22"/>
          <w:szCs w:val="22"/>
        </w:rPr>
      </w:pPr>
      <w:r w:rsidRPr="0055786B">
        <w:rPr>
          <w:sz w:val="22"/>
          <w:szCs w:val="22"/>
        </w:rPr>
        <w:t>Washington, DC  20415</w:t>
      </w:r>
    </w:p>
    <w:p w14:paraId="42230F8D" w14:textId="77777777" w:rsidR="00454714" w:rsidRDefault="00454714">
      <w:pPr>
        <w:ind w:left="750"/>
        <w:rPr>
          <w:sz w:val="22"/>
          <w:szCs w:val="22"/>
        </w:rPr>
      </w:pPr>
      <w:r>
        <w:rPr>
          <w:sz w:val="22"/>
          <w:szCs w:val="22"/>
        </w:rPr>
        <w:t>Email:  pmf@opm.gov</w:t>
      </w:r>
    </w:p>
    <w:p w14:paraId="56187E65" w14:textId="77777777" w:rsidR="00454714" w:rsidRDefault="00454714">
      <w:pPr>
        <w:ind w:left="750"/>
        <w:rPr>
          <w:sz w:val="22"/>
          <w:szCs w:val="22"/>
        </w:rPr>
      </w:pPr>
      <w:r>
        <w:rPr>
          <w:sz w:val="22"/>
          <w:szCs w:val="22"/>
        </w:rPr>
        <w:t xml:space="preserve">Office:  </w:t>
      </w:r>
      <w:r w:rsidRPr="0055786B">
        <w:rPr>
          <w:sz w:val="22"/>
          <w:szCs w:val="22"/>
        </w:rPr>
        <w:t>202-606-</w:t>
      </w:r>
      <w:r>
        <w:rPr>
          <w:sz w:val="22"/>
          <w:szCs w:val="22"/>
        </w:rPr>
        <w:t>1040</w:t>
      </w:r>
    </w:p>
    <w:p w14:paraId="04B5D14C" w14:textId="77777777" w:rsidR="00454714" w:rsidRDefault="00454714" w:rsidP="00FC0ED6">
      <w:pPr>
        <w:ind w:left="750"/>
        <w:rPr>
          <w:sz w:val="22"/>
          <w:szCs w:val="22"/>
        </w:rPr>
      </w:pPr>
      <w:r>
        <w:rPr>
          <w:sz w:val="22"/>
          <w:szCs w:val="22"/>
        </w:rPr>
        <w:t>Fax:  202-606-3040</w:t>
      </w:r>
    </w:p>
    <w:p w14:paraId="4E2AF39A" w14:textId="77777777" w:rsidR="00CC4125" w:rsidRDefault="00CC4125" w:rsidP="002F6826">
      <w:pPr>
        <w:rPr>
          <w:sz w:val="22"/>
          <w:szCs w:val="22"/>
        </w:rPr>
      </w:pPr>
    </w:p>
    <w:p w14:paraId="60D02E1D" w14:textId="77777777" w:rsidR="00454714" w:rsidRPr="0055786B" w:rsidRDefault="00454714" w:rsidP="002F6826">
      <w:pPr>
        <w:numPr>
          <w:ilvl w:val="0"/>
          <w:numId w:val="4"/>
        </w:numPr>
        <w:rPr>
          <w:sz w:val="22"/>
          <w:szCs w:val="22"/>
        </w:rPr>
      </w:pPr>
      <w:r>
        <w:rPr>
          <w:sz w:val="22"/>
          <w:szCs w:val="22"/>
        </w:rPr>
        <w:t>Designated Agency PMF Coordinator f</w:t>
      </w:r>
      <w:r w:rsidRPr="0055786B">
        <w:rPr>
          <w:sz w:val="22"/>
          <w:szCs w:val="22"/>
        </w:rPr>
        <w:t xml:space="preserve">or the </w:t>
      </w:r>
      <w:r>
        <w:rPr>
          <w:sz w:val="22"/>
          <w:szCs w:val="22"/>
        </w:rPr>
        <w:t>Agency</w:t>
      </w:r>
      <w:r w:rsidRPr="0055786B">
        <w:rPr>
          <w:sz w:val="22"/>
          <w:szCs w:val="22"/>
        </w:rPr>
        <w:t>:</w:t>
      </w:r>
    </w:p>
    <w:p w14:paraId="2D860034" w14:textId="77777777" w:rsidR="00454714" w:rsidRPr="0055786B" w:rsidRDefault="00454714" w:rsidP="002F6826">
      <w:pPr>
        <w:rPr>
          <w:sz w:val="22"/>
          <w:szCs w:val="22"/>
        </w:rPr>
      </w:pPr>
    </w:p>
    <w:p w14:paraId="08C2936D" w14:textId="77777777" w:rsidR="00454714" w:rsidRPr="0066009B" w:rsidRDefault="00E039B0" w:rsidP="002F6826">
      <w:pPr>
        <w:ind w:left="750"/>
        <w:rPr>
          <w:color w:val="FF0000"/>
          <w:sz w:val="22"/>
          <w:szCs w:val="22"/>
        </w:rPr>
      </w:pPr>
      <w:r w:rsidRPr="0066009B">
        <w:rPr>
          <w:color w:val="FF0000"/>
          <w:sz w:val="22"/>
          <w:szCs w:val="22"/>
        </w:rPr>
        <w:t>[First and Last Name]</w:t>
      </w:r>
    </w:p>
    <w:p w14:paraId="2B9E697B" w14:textId="77777777" w:rsidR="00E039B0" w:rsidRPr="0066009B" w:rsidRDefault="00E039B0" w:rsidP="00E039B0">
      <w:pPr>
        <w:ind w:left="750"/>
        <w:rPr>
          <w:color w:val="FF0000"/>
          <w:sz w:val="22"/>
          <w:szCs w:val="22"/>
        </w:rPr>
      </w:pPr>
      <w:r w:rsidRPr="0066009B">
        <w:rPr>
          <w:color w:val="FF0000"/>
          <w:sz w:val="22"/>
          <w:szCs w:val="22"/>
        </w:rPr>
        <w:t>[Agency’s Street Address]</w:t>
      </w:r>
    </w:p>
    <w:p w14:paraId="774165F4" w14:textId="77777777" w:rsidR="00E039B0" w:rsidRPr="0066009B" w:rsidRDefault="00E039B0" w:rsidP="00E039B0">
      <w:pPr>
        <w:ind w:left="750"/>
        <w:rPr>
          <w:color w:val="FF0000"/>
          <w:sz w:val="22"/>
          <w:szCs w:val="22"/>
        </w:rPr>
      </w:pPr>
      <w:r w:rsidRPr="0066009B">
        <w:rPr>
          <w:color w:val="FF0000"/>
          <w:sz w:val="22"/>
          <w:szCs w:val="22"/>
        </w:rPr>
        <w:t xml:space="preserve">[Agency’s City, State, and ZIP Code] </w:t>
      </w:r>
    </w:p>
    <w:p w14:paraId="22F12C6A" w14:textId="77777777" w:rsidR="00E039B0" w:rsidRPr="0066009B" w:rsidRDefault="00E039B0" w:rsidP="00E039B0">
      <w:pPr>
        <w:ind w:left="750"/>
        <w:rPr>
          <w:color w:val="FF0000"/>
          <w:sz w:val="22"/>
          <w:szCs w:val="22"/>
        </w:rPr>
      </w:pPr>
      <w:r w:rsidRPr="0066009B">
        <w:rPr>
          <w:color w:val="FF0000"/>
          <w:sz w:val="22"/>
          <w:szCs w:val="22"/>
        </w:rPr>
        <w:t>[</w:t>
      </w:r>
      <w:r w:rsidR="006F2EEA">
        <w:rPr>
          <w:color w:val="FF0000"/>
          <w:sz w:val="22"/>
          <w:szCs w:val="22"/>
        </w:rPr>
        <w:t xml:space="preserve">Coordinator’s Work </w:t>
      </w:r>
      <w:r w:rsidRPr="0066009B">
        <w:rPr>
          <w:color w:val="FF0000"/>
          <w:sz w:val="22"/>
          <w:szCs w:val="22"/>
        </w:rPr>
        <w:t>Email Address]</w:t>
      </w:r>
    </w:p>
    <w:p w14:paraId="1941B235" w14:textId="77777777" w:rsidR="00E039B0" w:rsidRPr="0066009B" w:rsidRDefault="00E039B0" w:rsidP="00E039B0">
      <w:pPr>
        <w:ind w:left="750"/>
        <w:rPr>
          <w:color w:val="FF0000"/>
          <w:sz w:val="22"/>
          <w:szCs w:val="22"/>
        </w:rPr>
      </w:pPr>
      <w:r w:rsidRPr="0066009B">
        <w:rPr>
          <w:color w:val="FF0000"/>
          <w:sz w:val="22"/>
          <w:szCs w:val="22"/>
        </w:rPr>
        <w:t>[</w:t>
      </w:r>
      <w:r w:rsidR="006F2EEA">
        <w:rPr>
          <w:color w:val="FF0000"/>
          <w:sz w:val="22"/>
          <w:szCs w:val="22"/>
        </w:rPr>
        <w:t xml:space="preserve">Coordinator’s </w:t>
      </w:r>
      <w:r w:rsidRPr="0066009B">
        <w:rPr>
          <w:color w:val="FF0000"/>
          <w:sz w:val="22"/>
          <w:szCs w:val="22"/>
        </w:rPr>
        <w:t>Office Phone Number]</w:t>
      </w:r>
    </w:p>
    <w:p w14:paraId="085E4A9D" w14:textId="77777777" w:rsidR="00E039B0" w:rsidRPr="0066009B" w:rsidRDefault="00E039B0" w:rsidP="00E039B0">
      <w:pPr>
        <w:ind w:left="750"/>
        <w:rPr>
          <w:color w:val="FF0000"/>
          <w:sz w:val="22"/>
          <w:szCs w:val="22"/>
        </w:rPr>
      </w:pPr>
      <w:r w:rsidRPr="0066009B">
        <w:rPr>
          <w:color w:val="FF0000"/>
          <w:sz w:val="22"/>
          <w:szCs w:val="22"/>
        </w:rPr>
        <w:t>[</w:t>
      </w:r>
      <w:r w:rsidR="006F2EEA">
        <w:rPr>
          <w:color w:val="FF0000"/>
          <w:sz w:val="22"/>
          <w:szCs w:val="22"/>
        </w:rPr>
        <w:t xml:space="preserve">Coordinator’s </w:t>
      </w:r>
      <w:r w:rsidRPr="0066009B">
        <w:rPr>
          <w:color w:val="FF0000"/>
          <w:sz w:val="22"/>
          <w:szCs w:val="22"/>
        </w:rPr>
        <w:t>Office Fax Number]</w:t>
      </w:r>
    </w:p>
    <w:p w14:paraId="246114B8" w14:textId="77777777" w:rsidR="00454714" w:rsidRDefault="00454714" w:rsidP="002F6826">
      <w:pPr>
        <w:ind w:left="750"/>
        <w:rPr>
          <w:sz w:val="22"/>
          <w:szCs w:val="22"/>
        </w:rPr>
      </w:pPr>
    </w:p>
    <w:p w14:paraId="3B64ACB6" w14:textId="77777777" w:rsidR="00454714" w:rsidRPr="005D43C9" w:rsidRDefault="00454714">
      <w:pPr>
        <w:rPr>
          <w:b/>
          <w:sz w:val="22"/>
          <w:szCs w:val="22"/>
        </w:rPr>
      </w:pPr>
      <w:r w:rsidRPr="005D43C9">
        <w:rPr>
          <w:b/>
          <w:sz w:val="22"/>
          <w:szCs w:val="22"/>
        </w:rPr>
        <w:t xml:space="preserve">V.  Effective Date: </w:t>
      </w:r>
    </w:p>
    <w:p w14:paraId="2042A21A" w14:textId="77777777" w:rsidR="00454714" w:rsidRPr="0055786B" w:rsidRDefault="00454714">
      <w:pPr>
        <w:rPr>
          <w:sz w:val="22"/>
          <w:szCs w:val="22"/>
        </w:rPr>
      </w:pPr>
    </w:p>
    <w:p w14:paraId="37518D12" w14:textId="77777777" w:rsidR="00454714" w:rsidRPr="0055786B" w:rsidRDefault="00454714">
      <w:pPr>
        <w:rPr>
          <w:sz w:val="22"/>
          <w:szCs w:val="22"/>
        </w:rPr>
      </w:pPr>
      <w:r w:rsidRPr="0055786B">
        <w:rPr>
          <w:sz w:val="22"/>
          <w:szCs w:val="22"/>
        </w:rPr>
        <w:lastRenderedPageBreak/>
        <w:t>This MOA will become effective upon signature of both parties.</w:t>
      </w:r>
    </w:p>
    <w:p w14:paraId="4E9DCC45" w14:textId="77777777" w:rsidR="00454714" w:rsidRPr="0055786B" w:rsidRDefault="00454714">
      <w:pPr>
        <w:rPr>
          <w:sz w:val="22"/>
          <w:szCs w:val="22"/>
        </w:rPr>
      </w:pPr>
    </w:p>
    <w:p w14:paraId="16B26004" w14:textId="77777777" w:rsidR="00454714" w:rsidRPr="0055786B" w:rsidRDefault="00454714">
      <w:pPr>
        <w:rPr>
          <w:sz w:val="22"/>
          <w:szCs w:val="22"/>
        </w:rPr>
      </w:pPr>
      <w:r w:rsidRPr="0055786B">
        <w:rPr>
          <w:sz w:val="22"/>
          <w:szCs w:val="22"/>
        </w:rPr>
        <w:t xml:space="preserve">This MOA will expire on the </w:t>
      </w:r>
      <w:r w:rsidRPr="00820E37">
        <w:rPr>
          <w:sz w:val="22"/>
          <w:szCs w:val="22"/>
        </w:rPr>
        <w:t>second</w:t>
      </w:r>
      <w:r w:rsidRPr="0055786B">
        <w:rPr>
          <w:sz w:val="22"/>
          <w:szCs w:val="22"/>
        </w:rPr>
        <w:t xml:space="preserve"> anniversary of its effective date.  This MOA may be terminated at any time by either party with 30 days advance written notice.</w:t>
      </w:r>
    </w:p>
    <w:p w14:paraId="541A30F9" w14:textId="77777777" w:rsidR="00DE04A7" w:rsidRDefault="00DE04A7">
      <w:pPr>
        <w:rPr>
          <w:sz w:val="22"/>
          <w:szCs w:val="22"/>
        </w:rPr>
      </w:pPr>
    </w:p>
    <w:p w14:paraId="0BD5B127" w14:textId="77777777" w:rsidR="00454714" w:rsidRPr="005D43C9" w:rsidRDefault="00454714">
      <w:pPr>
        <w:rPr>
          <w:b/>
          <w:sz w:val="22"/>
          <w:szCs w:val="22"/>
        </w:rPr>
      </w:pPr>
      <w:r w:rsidRPr="005D43C9">
        <w:rPr>
          <w:b/>
          <w:sz w:val="22"/>
          <w:szCs w:val="22"/>
        </w:rPr>
        <w:t xml:space="preserve">VI.  </w:t>
      </w:r>
      <w:r>
        <w:rPr>
          <w:b/>
          <w:sz w:val="22"/>
          <w:szCs w:val="22"/>
        </w:rPr>
        <w:t>Signatures:</w:t>
      </w:r>
    </w:p>
    <w:p w14:paraId="1FF9DFD7" w14:textId="77777777" w:rsidR="00454714" w:rsidRPr="0055786B" w:rsidRDefault="00454714">
      <w:pPr>
        <w:rPr>
          <w:sz w:val="22"/>
          <w:szCs w:val="22"/>
        </w:rPr>
      </w:pPr>
    </w:p>
    <w:p w14:paraId="500CF733" w14:textId="77777777" w:rsidR="00454714" w:rsidRPr="0055786B" w:rsidRDefault="00454714">
      <w:pPr>
        <w:rPr>
          <w:sz w:val="22"/>
          <w:szCs w:val="22"/>
        </w:rPr>
      </w:pPr>
    </w:p>
    <w:p w14:paraId="1C742CEE" w14:textId="77777777" w:rsidR="00454714" w:rsidRPr="0055786B" w:rsidRDefault="00454714">
      <w:pPr>
        <w:rPr>
          <w:sz w:val="22"/>
          <w:szCs w:val="22"/>
        </w:rPr>
      </w:pPr>
    </w:p>
    <w:p w14:paraId="2FEC724A" w14:textId="77777777" w:rsidR="00454714" w:rsidRPr="0055786B" w:rsidRDefault="00454714">
      <w:pPr>
        <w:rPr>
          <w:sz w:val="22"/>
          <w:szCs w:val="22"/>
        </w:rPr>
      </w:pPr>
    </w:p>
    <w:p w14:paraId="1CE953D5" w14:textId="77777777" w:rsidR="00454714" w:rsidRPr="0055786B" w:rsidRDefault="00454714">
      <w:pPr>
        <w:rPr>
          <w:sz w:val="22"/>
          <w:szCs w:val="22"/>
        </w:rPr>
      </w:pPr>
      <w:r w:rsidRPr="0055786B">
        <w:rPr>
          <w:sz w:val="22"/>
          <w:szCs w:val="22"/>
        </w:rPr>
        <w:t xml:space="preserve">_________________________________          </w:t>
      </w:r>
      <w:r w:rsidR="00FB59CA">
        <w:rPr>
          <w:sz w:val="22"/>
          <w:szCs w:val="22"/>
        </w:rPr>
        <w:tab/>
      </w:r>
      <w:r w:rsidR="00FB59CA">
        <w:rPr>
          <w:sz w:val="22"/>
          <w:szCs w:val="22"/>
        </w:rPr>
        <w:tab/>
        <w:t>_____________________</w:t>
      </w:r>
      <w:r w:rsidRPr="0055786B">
        <w:rPr>
          <w:sz w:val="22"/>
          <w:szCs w:val="22"/>
        </w:rPr>
        <w:t xml:space="preserve">  </w:t>
      </w:r>
    </w:p>
    <w:p w14:paraId="3E41C8C7" w14:textId="10D2748B" w:rsidR="00454714" w:rsidRPr="0055786B" w:rsidRDefault="005565E4">
      <w:pPr>
        <w:rPr>
          <w:sz w:val="22"/>
          <w:szCs w:val="22"/>
        </w:rPr>
      </w:pPr>
      <w:r>
        <w:rPr>
          <w:sz w:val="22"/>
          <w:szCs w:val="22"/>
        </w:rPr>
        <w:t>Bahar Niakan</w:t>
      </w:r>
      <w:r w:rsidR="00ED326B">
        <w:rPr>
          <w:sz w:val="22"/>
          <w:szCs w:val="22"/>
        </w:rPr>
        <w:tab/>
      </w:r>
      <w:r w:rsidR="00454714" w:rsidRPr="0055786B">
        <w:rPr>
          <w:sz w:val="22"/>
          <w:szCs w:val="22"/>
        </w:rPr>
        <w:tab/>
      </w:r>
      <w:r w:rsidR="00454714" w:rsidRPr="0055786B">
        <w:rPr>
          <w:sz w:val="22"/>
          <w:szCs w:val="22"/>
        </w:rPr>
        <w:tab/>
      </w:r>
      <w:r w:rsidR="00454714" w:rsidRPr="0055786B">
        <w:rPr>
          <w:sz w:val="22"/>
          <w:szCs w:val="22"/>
        </w:rPr>
        <w:tab/>
      </w:r>
      <w:r w:rsidR="00454714" w:rsidRPr="0055786B">
        <w:rPr>
          <w:sz w:val="22"/>
          <w:szCs w:val="22"/>
        </w:rPr>
        <w:tab/>
        <w:t xml:space="preserve">       </w:t>
      </w:r>
      <w:r w:rsidR="00454714" w:rsidRPr="0055786B">
        <w:rPr>
          <w:sz w:val="22"/>
          <w:szCs w:val="22"/>
        </w:rPr>
        <w:tab/>
      </w:r>
      <w:r w:rsidR="00FB59CA">
        <w:rPr>
          <w:sz w:val="22"/>
          <w:szCs w:val="22"/>
        </w:rPr>
        <w:tab/>
        <w:t>Date</w:t>
      </w:r>
    </w:p>
    <w:p w14:paraId="7CC04F2F" w14:textId="0141D24E" w:rsidR="00454714" w:rsidRPr="0055786B" w:rsidRDefault="00454714">
      <w:pPr>
        <w:rPr>
          <w:sz w:val="22"/>
          <w:szCs w:val="22"/>
        </w:rPr>
      </w:pPr>
      <w:r>
        <w:rPr>
          <w:sz w:val="22"/>
          <w:szCs w:val="22"/>
        </w:rPr>
        <w:t xml:space="preserve">Deputy </w:t>
      </w:r>
      <w:r w:rsidRPr="0055786B">
        <w:rPr>
          <w:sz w:val="22"/>
          <w:szCs w:val="22"/>
        </w:rPr>
        <w:t>Associate Director,</w:t>
      </w:r>
    </w:p>
    <w:p w14:paraId="78AAB68E" w14:textId="77777777" w:rsidR="00454714" w:rsidRDefault="00FE1028">
      <w:pPr>
        <w:rPr>
          <w:sz w:val="22"/>
          <w:szCs w:val="22"/>
        </w:rPr>
      </w:pPr>
      <w:r>
        <w:rPr>
          <w:sz w:val="22"/>
          <w:szCs w:val="22"/>
        </w:rPr>
        <w:t>Human Resources Solutions\Center for</w:t>
      </w:r>
    </w:p>
    <w:p w14:paraId="482A68C9" w14:textId="77777777" w:rsidR="00FE1028" w:rsidRPr="0055786B" w:rsidRDefault="00FE1028">
      <w:pPr>
        <w:rPr>
          <w:sz w:val="22"/>
          <w:szCs w:val="22"/>
        </w:rPr>
      </w:pPr>
      <w:r>
        <w:rPr>
          <w:sz w:val="22"/>
          <w:szCs w:val="22"/>
        </w:rPr>
        <w:t xml:space="preserve">    Leadership Development</w:t>
      </w:r>
    </w:p>
    <w:p w14:paraId="1E02C2F5" w14:textId="77777777" w:rsidR="00454714" w:rsidRPr="0055786B" w:rsidRDefault="00454714">
      <w:pPr>
        <w:rPr>
          <w:sz w:val="22"/>
          <w:szCs w:val="22"/>
        </w:rPr>
      </w:pPr>
      <w:r w:rsidRPr="0055786B">
        <w:rPr>
          <w:sz w:val="22"/>
          <w:szCs w:val="22"/>
        </w:rPr>
        <w:t>U.S. Office of Personnel Management</w:t>
      </w:r>
      <w:r w:rsidRPr="0055786B">
        <w:rPr>
          <w:sz w:val="22"/>
          <w:szCs w:val="22"/>
        </w:rPr>
        <w:tab/>
        <w:t xml:space="preserve">       </w:t>
      </w:r>
    </w:p>
    <w:p w14:paraId="6AFE05F8" w14:textId="77777777" w:rsidR="00454714" w:rsidRDefault="00454714">
      <w:pPr>
        <w:rPr>
          <w:sz w:val="22"/>
          <w:szCs w:val="22"/>
        </w:rPr>
      </w:pPr>
    </w:p>
    <w:p w14:paraId="2E37FA8C" w14:textId="77777777" w:rsidR="00FB59CA" w:rsidRPr="0055786B" w:rsidRDefault="00FB59CA">
      <w:pPr>
        <w:rPr>
          <w:sz w:val="22"/>
          <w:szCs w:val="22"/>
        </w:rPr>
      </w:pPr>
    </w:p>
    <w:p w14:paraId="3493A5A7" w14:textId="77777777" w:rsidR="00454714" w:rsidRPr="0055786B" w:rsidRDefault="00454714">
      <w:pPr>
        <w:rPr>
          <w:sz w:val="22"/>
          <w:szCs w:val="22"/>
        </w:rPr>
      </w:pPr>
    </w:p>
    <w:p w14:paraId="1F46B483" w14:textId="77777777" w:rsidR="00454714" w:rsidRPr="0055786B" w:rsidRDefault="00454714">
      <w:pPr>
        <w:rPr>
          <w:sz w:val="22"/>
          <w:szCs w:val="22"/>
        </w:rPr>
      </w:pPr>
      <w:r w:rsidRPr="0055786B">
        <w:rPr>
          <w:sz w:val="22"/>
          <w:szCs w:val="22"/>
        </w:rPr>
        <w:softHyphen/>
      </w:r>
      <w:r w:rsidRPr="0055786B">
        <w:rPr>
          <w:sz w:val="22"/>
          <w:szCs w:val="22"/>
        </w:rPr>
        <w:softHyphen/>
      </w:r>
      <w:r w:rsidRPr="0055786B">
        <w:rPr>
          <w:sz w:val="22"/>
          <w:szCs w:val="22"/>
        </w:rPr>
        <w:softHyphen/>
      </w:r>
    </w:p>
    <w:p w14:paraId="7687CBF2" w14:textId="77777777" w:rsidR="00454714" w:rsidRPr="0055786B" w:rsidRDefault="00454714">
      <w:pPr>
        <w:rPr>
          <w:sz w:val="22"/>
          <w:szCs w:val="22"/>
        </w:rPr>
      </w:pPr>
      <w:r w:rsidRPr="0055786B">
        <w:rPr>
          <w:sz w:val="22"/>
          <w:szCs w:val="22"/>
        </w:rPr>
        <w:t>________________________________</w:t>
      </w:r>
      <w:r w:rsidR="00FB59CA">
        <w:rPr>
          <w:sz w:val="22"/>
          <w:szCs w:val="22"/>
        </w:rPr>
        <w:tab/>
      </w:r>
      <w:r w:rsidR="00FB59CA">
        <w:rPr>
          <w:sz w:val="22"/>
          <w:szCs w:val="22"/>
        </w:rPr>
        <w:tab/>
      </w:r>
      <w:r w:rsidR="00FB59CA">
        <w:rPr>
          <w:sz w:val="22"/>
          <w:szCs w:val="22"/>
        </w:rPr>
        <w:tab/>
        <w:t>_____________________</w:t>
      </w:r>
    </w:p>
    <w:p w14:paraId="52A7F242" w14:textId="77777777" w:rsidR="00454714" w:rsidRDefault="00E039B0" w:rsidP="002328DC">
      <w:pPr>
        <w:rPr>
          <w:sz w:val="22"/>
          <w:szCs w:val="22"/>
        </w:rPr>
      </w:pPr>
      <w:r w:rsidRPr="0066009B">
        <w:rPr>
          <w:color w:val="FF0000"/>
          <w:sz w:val="22"/>
          <w:szCs w:val="22"/>
        </w:rPr>
        <w:t>[Approving Official’s First and Last Name]</w:t>
      </w:r>
      <w:r w:rsidR="00FB59CA">
        <w:rPr>
          <w:sz w:val="22"/>
          <w:szCs w:val="22"/>
        </w:rPr>
        <w:tab/>
      </w:r>
      <w:r w:rsidR="00FB59CA">
        <w:rPr>
          <w:sz w:val="22"/>
          <w:szCs w:val="22"/>
        </w:rPr>
        <w:tab/>
      </w:r>
      <w:r w:rsidR="00FB59CA">
        <w:rPr>
          <w:sz w:val="22"/>
          <w:szCs w:val="22"/>
        </w:rPr>
        <w:tab/>
        <w:t>Date</w:t>
      </w:r>
    </w:p>
    <w:p w14:paraId="1005A4D2" w14:textId="77777777" w:rsidR="00454714" w:rsidRPr="0066009B" w:rsidRDefault="00E039B0" w:rsidP="002328DC">
      <w:pPr>
        <w:rPr>
          <w:color w:val="FF0000"/>
          <w:sz w:val="22"/>
          <w:szCs w:val="22"/>
        </w:rPr>
      </w:pPr>
      <w:r w:rsidRPr="0066009B">
        <w:rPr>
          <w:color w:val="FF0000"/>
          <w:sz w:val="22"/>
          <w:szCs w:val="22"/>
        </w:rPr>
        <w:t>[Approving Official’s Title]</w:t>
      </w:r>
      <w:r w:rsidR="00454714" w:rsidRPr="0066009B">
        <w:rPr>
          <w:color w:val="FF0000"/>
          <w:sz w:val="22"/>
          <w:szCs w:val="22"/>
        </w:rPr>
        <w:br/>
      </w:r>
      <w:r w:rsidRPr="0066009B">
        <w:rPr>
          <w:color w:val="FF0000"/>
          <w:sz w:val="22"/>
          <w:szCs w:val="22"/>
        </w:rPr>
        <w:t>[Agency Name]</w:t>
      </w:r>
    </w:p>
    <w:sectPr w:rsidR="00454714" w:rsidRPr="0066009B" w:rsidSect="008064E2">
      <w:pgSz w:w="12240" w:h="15840"/>
      <w:pgMar w:top="1152"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C6B13" w14:textId="77777777" w:rsidR="00C770B8" w:rsidRDefault="00C770B8">
      <w:r>
        <w:separator/>
      </w:r>
    </w:p>
  </w:endnote>
  <w:endnote w:type="continuationSeparator" w:id="0">
    <w:p w14:paraId="27225336" w14:textId="77777777" w:rsidR="00C770B8" w:rsidRDefault="00C7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849E8" w14:textId="77777777" w:rsidR="00C770B8" w:rsidRDefault="00C770B8">
      <w:r>
        <w:separator/>
      </w:r>
    </w:p>
  </w:footnote>
  <w:footnote w:type="continuationSeparator" w:id="0">
    <w:p w14:paraId="4385E126" w14:textId="77777777" w:rsidR="00C770B8" w:rsidRDefault="00C7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544"/>
    <w:multiLevelType w:val="multilevel"/>
    <w:tmpl w:val="6F1035F4"/>
    <w:lvl w:ilvl="0">
      <w:start w:val="1"/>
      <w:numFmt w:val="lowerLetter"/>
      <w:lvlText w:val="%1."/>
      <w:lvlJc w:val="left"/>
      <w:pPr>
        <w:tabs>
          <w:tab w:val="num" w:pos="750"/>
        </w:tabs>
        <w:ind w:left="750" w:hanging="360"/>
      </w:pPr>
      <w:rPr>
        <w:rFonts w:cs="Times New Roman" w:hint="default"/>
      </w:rPr>
    </w:lvl>
    <w:lvl w:ilvl="1">
      <w:start w:val="1"/>
      <w:numFmt w:val="decimal"/>
      <w:lvlText w:val="(%2)"/>
      <w:lvlJc w:val="left"/>
      <w:pPr>
        <w:tabs>
          <w:tab w:val="num" w:pos="1656"/>
        </w:tabs>
        <w:ind w:left="1656" w:hanging="546"/>
      </w:pPr>
      <w:rPr>
        <w:rFonts w:cs="Times New Roman" w:hint="default"/>
      </w:rPr>
    </w:lvl>
    <w:lvl w:ilvl="2">
      <w:start w:val="1"/>
      <w:numFmt w:val="lowerRoman"/>
      <w:lvlText w:val="%3."/>
      <w:lvlJc w:val="right"/>
      <w:pPr>
        <w:tabs>
          <w:tab w:val="num" w:pos="2190"/>
        </w:tabs>
        <w:ind w:left="2190" w:hanging="180"/>
      </w:pPr>
      <w:rPr>
        <w:rFonts w:cs="Times New Roman" w:hint="default"/>
      </w:rPr>
    </w:lvl>
    <w:lvl w:ilvl="3">
      <w:start w:val="1"/>
      <w:numFmt w:val="decimal"/>
      <w:lvlText w:val="%4."/>
      <w:lvlJc w:val="left"/>
      <w:pPr>
        <w:tabs>
          <w:tab w:val="num" w:pos="2910"/>
        </w:tabs>
        <w:ind w:left="2910" w:hanging="360"/>
      </w:pPr>
      <w:rPr>
        <w:rFonts w:cs="Times New Roman" w:hint="default"/>
      </w:rPr>
    </w:lvl>
    <w:lvl w:ilvl="4">
      <w:start w:val="1"/>
      <w:numFmt w:val="lowerLetter"/>
      <w:lvlText w:val="%5."/>
      <w:lvlJc w:val="left"/>
      <w:pPr>
        <w:tabs>
          <w:tab w:val="num" w:pos="3630"/>
        </w:tabs>
        <w:ind w:left="3630" w:hanging="360"/>
      </w:pPr>
      <w:rPr>
        <w:rFonts w:cs="Times New Roman" w:hint="default"/>
      </w:rPr>
    </w:lvl>
    <w:lvl w:ilvl="5">
      <w:start w:val="1"/>
      <w:numFmt w:val="lowerRoman"/>
      <w:lvlText w:val="%6."/>
      <w:lvlJc w:val="right"/>
      <w:pPr>
        <w:tabs>
          <w:tab w:val="num" w:pos="4350"/>
        </w:tabs>
        <w:ind w:left="4350" w:hanging="180"/>
      </w:pPr>
      <w:rPr>
        <w:rFonts w:cs="Times New Roman" w:hint="default"/>
      </w:rPr>
    </w:lvl>
    <w:lvl w:ilvl="6">
      <w:start w:val="1"/>
      <w:numFmt w:val="decimal"/>
      <w:lvlText w:val="%7."/>
      <w:lvlJc w:val="left"/>
      <w:pPr>
        <w:tabs>
          <w:tab w:val="num" w:pos="5070"/>
        </w:tabs>
        <w:ind w:left="5070" w:hanging="360"/>
      </w:pPr>
      <w:rPr>
        <w:rFonts w:cs="Times New Roman" w:hint="default"/>
      </w:rPr>
    </w:lvl>
    <w:lvl w:ilvl="7">
      <w:start w:val="1"/>
      <w:numFmt w:val="lowerLetter"/>
      <w:lvlText w:val="%8."/>
      <w:lvlJc w:val="left"/>
      <w:pPr>
        <w:tabs>
          <w:tab w:val="num" w:pos="5790"/>
        </w:tabs>
        <w:ind w:left="5790" w:hanging="360"/>
      </w:pPr>
      <w:rPr>
        <w:rFonts w:cs="Times New Roman" w:hint="default"/>
      </w:rPr>
    </w:lvl>
    <w:lvl w:ilvl="8">
      <w:start w:val="1"/>
      <w:numFmt w:val="lowerRoman"/>
      <w:lvlText w:val="%9."/>
      <w:lvlJc w:val="right"/>
      <w:pPr>
        <w:tabs>
          <w:tab w:val="num" w:pos="6510"/>
        </w:tabs>
        <w:ind w:left="6510" w:hanging="180"/>
      </w:pPr>
      <w:rPr>
        <w:rFonts w:cs="Times New Roman" w:hint="default"/>
      </w:rPr>
    </w:lvl>
  </w:abstractNum>
  <w:abstractNum w:abstractNumId="1" w15:restartNumberingAfterBreak="0">
    <w:nsid w:val="1001305C"/>
    <w:multiLevelType w:val="hybridMultilevel"/>
    <w:tmpl w:val="BB3A0F0E"/>
    <w:lvl w:ilvl="0" w:tplc="D28A6E9C">
      <w:start w:val="1"/>
      <w:numFmt w:val="lowerLetter"/>
      <w:lvlText w:val="%1."/>
      <w:lvlJc w:val="left"/>
      <w:pPr>
        <w:tabs>
          <w:tab w:val="num" w:pos="750"/>
        </w:tabs>
        <w:ind w:left="750" w:hanging="360"/>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2" w15:restartNumberingAfterBreak="0">
    <w:nsid w:val="18D14939"/>
    <w:multiLevelType w:val="multilevel"/>
    <w:tmpl w:val="F18C2972"/>
    <w:lvl w:ilvl="0">
      <w:start w:val="1"/>
      <w:numFmt w:val="lowerLetter"/>
      <w:lvlText w:val="%1."/>
      <w:lvlJc w:val="left"/>
      <w:pPr>
        <w:tabs>
          <w:tab w:val="num" w:pos="750"/>
        </w:tabs>
        <w:ind w:left="750" w:hanging="360"/>
      </w:pPr>
      <w:rPr>
        <w:rFonts w:cs="Times New Roman" w:hint="default"/>
      </w:rPr>
    </w:lvl>
    <w:lvl w:ilvl="1">
      <w:start w:val="1"/>
      <w:numFmt w:val="decimal"/>
      <w:lvlText w:val="(%2)"/>
      <w:lvlJc w:val="left"/>
      <w:pPr>
        <w:tabs>
          <w:tab w:val="num" w:pos="1515"/>
        </w:tabs>
        <w:ind w:left="1515" w:hanging="405"/>
      </w:pPr>
      <w:rPr>
        <w:rFonts w:cs="Times New Roman" w:hint="default"/>
      </w:rPr>
    </w:lvl>
    <w:lvl w:ilvl="2">
      <w:start w:val="1"/>
      <w:numFmt w:val="lowerRoman"/>
      <w:lvlText w:val="%3."/>
      <w:lvlJc w:val="right"/>
      <w:pPr>
        <w:tabs>
          <w:tab w:val="num" w:pos="2190"/>
        </w:tabs>
        <w:ind w:left="2190" w:hanging="180"/>
      </w:pPr>
      <w:rPr>
        <w:rFonts w:cs="Times New Roman"/>
      </w:rPr>
    </w:lvl>
    <w:lvl w:ilvl="3">
      <w:start w:val="1"/>
      <w:numFmt w:val="decimal"/>
      <w:lvlText w:val="%4."/>
      <w:lvlJc w:val="left"/>
      <w:pPr>
        <w:tabs>
          <w:tab w:val="num" w:pos="2910"/>
        </w:tabs>
        <w:ind w:left="2910" w:hanging="360"/>
      </w:pPr>
      <w:rPr>
        <w:rFonts w:cs="Times New Roman"/>
      </w:rPr>
    </w:lvl>
    <w:lvl w:ilvl="4">
      <w:start w:val="1"/>
      <w:numFmt w:val="lowerLetter"/>
      <w:lvlText w:val="%5."/>
      <w:lvlJc w:val="left"/>
      <w:pPr>
        <w:tabs>
          <w:tab w:val="num" w:pos="3630"/>
        </w:tabs>
        <w:ind w:left="3630" w:hanging="360"/>
      </w:pPr>
      <w:rPr>
        <w:rFonts w:cs="Times New Roman"/>
      </w:rPr>
    </w:lvl>
    <w:lvl w:ilvl="5">
      <w:start w:val="1"/>
      <w:numFmt w:val="lowerRoman"/>
      <w:lvlText w:val="%6."/>
      <w:lvlJc w:val="right"/>
      <w:pPr>
        <w:tabs>
          <w:tab w:val="num" w:pos="4350"/>
        </w:tabs>
        <w:ind w:left="4350" w:hanging="180"/>
      </w:pPr>
      <w:rPr>
        <w:rFonts w:cs="Times New Roman"/>
      </w:rPr>
    </w:lvl>
    <w:lvl w:ilvl="6">
      <w:start w:val="1"/>
      <w:numFmt w:val="decimal"/>
      <w:lvlText w:val="%7."/>
      <w:lvlJc w:val="left"/>
      <w:pPr>
        <w:tabs>
          <w:tab w:val="num" w:pos="5070"/>
        </w:tabs>
        <w:ind w:left="5070" w:hanging="360"/>
      </w:pPr>
      <w:rPr>
        <w:rFonts w:cs="Times New Roman"/>
      </w:rPr>
    </w:lvl>
    <w:lvl w:ilvl="7">
      <w:start w:val="1"/>
      <w:numFmt w:val="lowerLetter"/>
      <w:lvlText w:val="%8."/>
      <w:lvlJc w:val="left"/>
      <w:pPr>
        <w:tabs>
          <w:tab w:val="num" w:pos="5790"/>
        </w:tabs>
        <w:ind w:left="5790" w:hanging="360"/>
      </w:pPr>
      <w:rPr>
        <w:rFonts w:cs="Times New Roman"/>
      </w:rPr>
    </w:lvl>
    <w:lvl w:ilvl="8">
      <w:start w:val="1"/>
      <w:numFmt w:val="lowerRoman"/>
      <w:lvlText w:val="%9."/>
      <w:lvlJc w:val="right"/>
      <w:pPr>
        <w:tabs>
          <w:tab w:val="num" w:pos="6510"/>
        </w:tabs>
        <w:ind w:left="6510" w:hanging="180"/>
      </w:pPr>
      <w:rPr>
        <w:rFonts w:cs="Times New Roman"/>
      </w:rPr>
    </w:lvl>
  </w:abstractNum>
  <w:abstractNum w:abstractNumId="3" w15:restartNumberingAfterBreak="0">
    <w:nsid w:val="20B87054"/>
    <w:multiLevelType w:val="hybridMultilevel"/>
    <w:tmpl w:val="A48ABCC0"/>
    <w:lvl w:ilvl="0" w:tplc="46301546">
      <w:start w:val="1"/>
      <w:numFmt w:val="upperLetter"/>
      <w:lvlText w:val="%1."/>
      <w:lvlJc w:val="left"/>
      <w:pPr>
        <w:tabs>
          <w:tab w:val="num" w:pos="825"/>
        </w:tabs>
        <w:ind w:left="825" w:hanging="375"/>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15:restartNumberingAfterBreak="0">
    <w:nsid w:val="238D18F2"/>
    <w:multiLevelType w:val="hybridMultilevel"/>
    <w:tmpl w:val="82E6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E6F89"/>
    <w:multiLevelType w:val="hybridMultilevel"/>
    <w:tmpl w:val="C4C2DCE8"/>
    <w:lvl w:ilvl="0" w:tplc="38766CC2">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7F6F16"/>
    <w:multiLevelType w:val="multilevel"/>
    <w:tmpl w:val="6F1035F4"/>
    <w:lvl w:ilvl="0">
      <w:start w:val="1"/>
      <w:numFmt w:val="lowerLetter"/>
      <w:lvlText w:val="%1."/>
      <w:lvlJc w:val="left"/>
      <w:pPr>
        <w:tabs>
          <w:tab w:val="num" w:pos="750"/>
        </w:tabs>
        <w:ind w:left="750" w:hanging="360"/>
      </w:pPr>
      <w:rPr>
        <w:rFonts w:cs="Times New Roman" w:hint="default"/>
      </w:rPr>
    </w:lvl>
    <w:lvl w:ilvl="1">
      <w:start w:val="1"/>
      <w:numFmt w:val="decimal"/>
      <w:lvlText w:val="(%2)"/>
      <w:lvlJc w:val="left"/>
      <w:pPr>
        <w:tabs>
          <w:tab w:val="num" w:pos="1656"/>
        </w:tabs>
        <w:ind w:left="1656" w:hanging="546"/>
      </w:pPr>
      <w:rPr>
        <w:rFonts w:cs="Times New Roman" w:hint="default"/>
      </w:rPr>
    </w:lvl>
    <w:lvl w:ilvl="2">
      <w:start w:val="1"/>
      <w:numFmt w:val="lowerRoman"/>
      <w:lvlText w:val="%3."/>
      <w:lvlJc w:val="right"/>
      <w:pPr>
        <w:tabs>
          <w:tab w:val="num" w:pos="2190"/>
        </w:tabs>
        <w:ind w:left="2190" w:hanging="180"/>
      </w:pPr>
      <w:rPr>
        <w:rFonts w:cs="Times New Roman" w:hint="default"/>
      </w:rPr>
    </w:lvl>
    <w:lvl w:ilvl="3">
      <w:start w:val="1"/>
      <w:numFmt w:val="decimal"/>
      <w:lvlText w:val="%4."/>
      <w:lvlJc w:val="left"/>
      <w:pPr>
        <w:tabs>
          <w:tab w:val="num" w:pos="2910"/>
        </w:tabs>
        <w:ind w:left="2910" w:hanging="360"/>
      </w:pPr>
      <w:rPr>
        <w:rFonts w:cs="Times New Roman" w:hint="default"/>
      </w:rPr>
    </w:lvl>
    <w:lvl w:ilvl="4">
      <w:start w:val="1"/>
      <w:numFmt w:val="lowerLetter"/>
      <w:lvlText w:val="%5."/>
      <w:lvlJc w:val="left"/>
      <w:pPr>
        <w:tabs>
          <w:tab w:val="num" w:pos="3630"/>
        </w:tabs>
        <w:ind w:left="3630" w:hanging="360"/>
      </w:pPr>
      <w:rPr>
        <w:rFonts w:cs="Times New Roman" w:hint="default"/>
      </w:rPr>
    </w:lvl>
    <w:lvl w:ilvl="5">
      <w:start w:val="1"/>
      <w:numFmt w:val="lowerRoman"/>
      <w:lvlText w:val="%6."/>
      <w:lvlJc w:val="right"/>
      <w:pPr>
        <w:tabs>
          <w:tab w:val="num" w:pos="4350"/>
        </w:tabs>
        <w:ind w:left="4350" w:hanging="180"/>
      </w:pPr>
      <w:rPr>
        <w:rFonts w:cs="Times New Roman" w:hint="default"/>
      </w:rPr>
    </w:lvl>
    <w:lvl w:ilvl="6">
      <w:start w:val="1"/>
      <w:numFmt w:val="decimal"/>
      <w:lvlText w:val="%7."/>
      <w:lvlJc w:val="left"/>
      <w:pPr>
        <w:tabs>
          <w:tab w:val="num" w:pos="5070"/>
        </w:tabs>
        <w:ind w:left="5070" w:hanging="360"/>
      </w:pPr>
      <w:rPr>
        <w:rFonts w:cs="Times New Roman" w:hint="default"/>
      </w:rPr>
    </w:lvl>
    <w:lvl w:ilvl="7">
      <w:start w:val="1"/>
      <w:numFmt w:val="lowerLetter"/>
      <w:lvlText w:val="%8."/>
      <w:lvlJc w:val="left"/>
      <w:pPr>
        <w:tabs>
          <w:tab w:val="num" w:pos="5790"/>
        </w:tabs>
        <w:ind w:left="5790" w:hanging="360"/>
      </w:pPr>
      <w:rPr>
        <w:rFonts w:cs="Times New Roman" w:hint="default"/>
      </w:rPr>
    </w:lvl>
    <w:lvl w:ilvl="8">
      <w:start w:val="1"/>
      <w:numFmt w:val="lowerRoman"/>
      <w:lvlText w:val="%9."/>
      <w:lvlJc w:val="right"/>
      <w:pPr>
        <w:tabs>
          <w:tab w:val="num" w:pos="6510"/>
        </w:tabs>
        <w:ind w:left="6510" w:hanging="180"/>
      </w:pPr>
      <w:rPr>
        <w:rFonts w:cs="Times New Roman" w:hint="default"/>
      </w:rPr>
    </w:lvl>
  </w:abstractNum>
  <w:abstractNum w:abstractNumId="7" w15:restartNumberingAfterBreak="0">
    <w:nsid w:val="4773573E"/>
    <w:multiLevelType w:val="hybridMultilevel"/>
    <w:tmpl w:val="4DE48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47"/>
    <w:rsid w:val="00016E2A"/>
    <w:rsid w:val="00044769"/>
    <w:rsid w:val="00047DB1"/>
    <w:rsid w:val="000507F3"/>
    <w:rsid w:val="00056756"/>
    <w:rsid w:val="00071571"/>
    <w:rsid w:val="00076FE4"/>
    <w:rsid w:val="00080A48"/>
    <w:rsid w:val="000868E5"/>
    <w:rsid w:val="00086D20"/>
    <w:rsid w:val="00086F5F"/>
    <w:rsid w:val="000A1B1A"/>
    <w:rsid w:val="000A7677"/>
    <w:rsid w:val="000B3162"/>
    <w:rsid w:val="000C2524"/>
    <w:rsid w:val="000C4932"/>
    <w:rsid w:val="000D315E"/>
    <w:rsid w:val="000F2F28"/>
    <w:rsid w:val="000F540A"/>
    <w:rsid w:val="00107760"/>
    <w:rsid w:val="0011013A"/>
    <w:rsid w:val="0015671C"/>
    <w:rsid w:val="001567BD"/>
    <w:rsid w:val="001575F9"/>
    <w:rsid w:val="001652B7"/>
    <w:rsid w:val="00167AC9"/>
    <w:rsid w:val="00173FCF"/>
    <w:rsid w:val="00193A56"/>
    <w:rsid w:val="001C379C"/>
    <w:rsid w:val="001D2685"/>
    <w:rsid w:val="001E4D91"/>
    <w:rsid w:val="001E5D17"/>
    <w:rsid w:val="001F3D9C"/>
    <w:rsid w:val="001F79C8"/>
    <w:rsid w:val="00201EDA"/>
    <w:rsid w:val="002328DC"/>
    <w:rsid w:val="002545A5"/>
    <w:rsid w:val="0025714F"/>
    <w:rsid w:val="002600D6"/>
    <w:rsid w:val="002A6864"/>
    <w:rsid w:val="002A6E38"/>
    <w:rsid w:val="002C2DC0"/>
    <w:rsid w:val="002C4390"/>
    <w:rsid w:val="002C5217"/>
    <w:rsid w:val="002D66DF"/>
    <w:rsid w:val="002F6826"/>
    <w:rsid w:val="00304DBD"/>
    <w:rsid w:val="003100F4"/>
    <w:rsid w:val="0031119B"/>
    <w:rsid w:val="00314D7C"/>
    <w:rsid w:val="00326EAF"/>
    <w:rsid w:val="00335316"/>
    <w:rsid w:val="00335F82"/>
    <w:rsid w:val="00371ECA"/>
    <w:rsid w:val="00381CD7"/>
    <w:rsid w:val="00386104"/>
    <w:rsid w:val="003963CE"/>
    <w:rsid w:val="00397FF8"/>
    <w:rsid w:val="003A1C57"/>
    <w:rsid w:val="003B430A"/>
    <w:rsid w:val="003C6AEB"/>
    <w:rsid w:val="003D10A0"/>
    <w:rsid w:val="003D2596"/>
    <w:rsid w:val="00415850"/>
    <w:rsid w:val="00425A68"/>
    <w:rsid w:val="00454714"/>
    <w:rsid w:val="0046640A"/>
    <w:rsid w:val="00480289"/>
    <w:rsid w:val="00495E23"/>
    <w:rsid w:val="004A597F"/>
    <w:rsid w:val="004B747C"/>
    <w:rsid w:val="004B7A7B"/>
    <w:rsid w:val="004D3154"/>
    <w:rsid w:val="004E2C03"/>
    <w:rsid w:val="004E4309"/>
    <w:rsid w:val="004F2EDE"/>
    <w:rsid w:val="00512D43"/>
    <w:rsid w:val="00520512"/>
    <w:rsid w:val="005235D8"/>
    <w:rsid w:val="00525AC5"/>
    <w:rsid w:val="005457B3"/>
    <w:rsid w:val="0055106C"/>
    <w:rsid w:val="005565E4"/>
    <w:rsid w:val="0055786B"/>
    <w:rsid w:val="0056270B"/>
    <w:rsid w:val="005804FD"/>
    <w:rsid w:val="00595BA0"/>
    <w:rsid w:val="005A4F8C"/>
    <w:rsid w:val="005B3B5B"/>
    <w:rsid w:val="005D43C9"/>
    <w:rsid w:val="005D6C26"/>
    <w:rsid w:val="005E3C86"/>
    <w:rsid w:val="00602128"/>
    <w:rsid w:val="00605CB7"/>
    <w:rsid w:val="006069DF"/>
    <w:rsid w:val="00614581"/>
    <w:rsid w:val="00630514"/>
    <w:rsid w:val="00633DC4"/>
    <w:rsid w:val="0064134A"/>
    <w:rsid w:val="006527E6"/>
    <w:rsid w:val="006556C8"/>
    <w:rsid w:val="006578B0"/>
    <w:rsid w:val="0066009B"/>
    <w:rsid w:val="00663242"/>
    <w:rsid w:val="00673E02"/>
    <w:rsid w:val="00674DA3"/>
    <w:rsid w:val="006769E4"/>
    <w:rsid w:val="006978C2"/>
    <w:rsid w:val="006A603F"/>
    <w:rsid w:val="006B467F"/>
    <w:rsid w:val="006C3037"/>
    <w:rsid w:val="006C4A1B"/>
    <w:rsid w:val="006D4D52"/>
    <w:rsid w:val="006F2EEA"/>
    <w:rsid w:val="006F6CDD"/>
    <w:rsid w:val="00704BD6"/>
    <w:rsid w:val="007115F2"/>
    <w:rsid w:val="00716220"/>
    <w:rsid w:val="00716BC4"/>
    <w:rsid w:val="007234F2"/>
    <w:rsid w:val="00725F64"/>
    <w:rsid w:val="007327E9"/>
    <w:rsid w:val="007375B1"/>
    <w:rsid w:val="00752862"/>
    <w:rsid w:val="00757B41"/>
    <w:rsid w:val="00761A1B"/>
    <w:rsid w:val="00774FBF"/>
    <w:rsid w:val="00781209"/>
    <w:rsid w:val="00791976"/>
    <w:rsid w:val="007B2892"/>
    <w:rsid w:val="007C3328"/>
    <w:rsid w:val="007C4B40"/>
    <w:rsid w:val="007D5F8D"/>
    <w:rsid w:val="007E28E5"/>
    <w:rsid w:val="008064E2"/>
    <w:rsid w:val="00812010"/>
    <w:rsid w:val="008120E6"/>
    <w:rsid w:val="00814B50"/>
    <w:rsid w:val="00814F9C"/>
    <w:rsid w:val="00820E37"/>
    <w:rsid w:val="0086650A"/>
    <w:rsid w:val="00872440"/>
    <w:rsid w:val="008727ED"/>
    <w:rsid w:val="008A2069"/>
    <w:rsid w:val="008B02D0"/>
    <w:rsid w:val="008B1362"/>
    <w:rsid w:val="008B5C06"/>
    <w:rsid w:val="008B7A14"/>
    <w:rsid w:val="008C75EF"/>
    <w:rsid w:val="008E0404"/>
    <w:rsid w:val="008E184C"/>
    <w:rsid w:val="008E421E"/>
    <w:rsid w:val="009275DE"/>
    <w:rsid w:val="00935148"/>
    <w:rsid w:val="009356D4"/>
    <w:rsid w:val="009637AD"/>
    <w:rsid w:val="00965C77"/>
    <w:rsid w:val="009714F5"/>
    <w:rsid w:val="00972F62"/>
    <w:rsid w:val="00980B02"/>
    <w:rsid w:val="009863D0"/>
    <w:rsid w:val="009A2293"/>
    <w:rsid w:val="009A5FF4"/>
    <w:rsid w:val="009B1413"/>
    <w:rsid w:val="009F0E42"/>
    <w:rsid w:val="00A06E0C"/>
    <w:rsid w:val="00A63A08"/>
    <w:rsid w:val="00A765B2"/>
    <w:rsid w:val="00A831B5"/>
    <w:rsid w:val="00A94675"/>
    <w:rsid w:val="00AD5806"/>
    <w:rsid w:val="00AD6BAA"/>
    <w:rsid w:val="00AE65D4"/>
    <w:rsid w:val="00AF1BE0"/>
    <w:rsid w:val="00B00647"/>
    <w:rsid w:val="00B045B6"/>
    <w:rsid w:val="00B15728"/>
    <w:rsid w:val="00B237B6"/>
    <w:rsid w:val="00B43707"/>
    <w:rsid w:val="00B4721E"/>
    <w:rsid w:val="00B603BE"/>
    <w:rsid w:val="00B66979"/>
    <w:rsid w:val="00B77EFB"/>
    <w:rsid w:val="00B834B6"/>
    <w:rsid w:val="00BC0F11"/>
    <w:rsid w:val="00BC6EFB"/>
    <w:rsid w:val="00BD49A7"/>
    <w:rsid w:val="00BE2D11"/>
    <w:rsid w:val="00BE6C99"/>
    <w:rsid w:val="00C16589"/>
    <w:rsid w:val="00C16E6D"/>
    <w:rsid w:val="00C20415"/>
    <w:rsid w:val="00C3581D"/>
    <w:rsid w:val="00C40424"/>
    <w:rsid w:val="00C4677F"/>
    <w:rsid w:val="00C770B8"/>
    <w:rsid w:val="00C800B3"/>
    <w:rsid w:val="00C9598F"/>
    <w:rsid w:val="00C95D52"/>
    <w:rsid w:val="00CA2AEC"/>
    <w:rsid w:val="00CA5FE5"/>
    <w:rsid w:val="00CB5599"/>
    <w:rsid w:val="00CC2C83"/>
    <w:rsid w:val="00CC3426"/>
    <w:rsid w:val="00CC4125"/>
    <w:rsid w:val="00CD6A69"/>
    <w:rsid w:val="00CF641A"/>
    <w:rsid w:val="00D01336"/>
    <w:rsid w:val="00D13841"/>
    <w:rsid w:val="00D149C3"/>
    <w:rsid w:val="00D17DF8"/>
    <w:rsid w:val="00D24CA4"/>
    <w:rsid w:val="00D8777A"/>
    <w:rsid w:val="00DA4C63"/>
    <w:rsid w:val="00DA6469"/>
    <w:rsid w:val="00DB2513"/>
    <w:rsid w:val="00DD3615"/>
    <w:rsid w:val="00DD45FB"/>
    <w:rsid w:val="00DE04A7"/>
    <w:rsid w:val="00DE05AE"/>
    <w:rsid w:val="00DE0E91"/>
    <w:rsid w:val="00DF0FF1"/>
    <w:rsid w:val="00DF5E0A"/>
    <w:rsid w:val="00E02C22"/>
    <w:rsid w:val="00E039B0"/>
    <w:rsid w:val="00E104C2"/>
    <w:rsid w:val="00E126DA"/>
    <w:rsid w:val="00E138BA"/>
    <w:rsid w:val="00E219B6"/>
    <w:rsid w:val="00E23F8E"/>
    <w:rsid w:val="00E342CF"/>
    <w:rsid w:val="00E53FC7"/>
    <w:rsid w:val="00E56CA5"/>
    <w:rsid w:val="00EB3C60"/>
    <w:rsid w:val="00EC2598"/>
    <w:rsid w:val="00EC7F91"/>
    <w:rsid w:val="00ED326B"/>
    <w:rsid w:val="00EF2DF9"/>
    <w:rsid w:val="00F04330"/>
    <w:rsid w:val="00F167D6"/>
    <w:rsid w:val="00F37677"/>
    <w:rsid w:val="00F56B70"/>
    <w:rsid w:val="00F84130"/>
    <w:rsid w:val="00F95ADB"/>
    <w:rsid w:val="00FB59CA"/>
    <w:rsid w:val="00FC0ED6"/>
    <w:rsid w:val="00FC3B4F"/>
    <w:rsid w:val="00FC58E7"/>
    <w:rsid w:val="00FD403C"/>
    <w:rsid w:val="00FD4A83"/>
    <w:rsid w:val="00FD639C"/>
    <w:rsid w:val="00FD6DD9"/>
    <w:rsid w:val="00FD7A1A"/>
    <w:rsid w:val="00FE1028"/>
    <w:rsid w:val="00FF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F8328D"/>
  <w15:docId w15:val="{A34A0BA1-D0E8-4FE3-9FCF-30BEAEFB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5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3C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675"/>
    <w:rPr>
      <w:rFonts w:cs="Times New Roman"/>
      <w:sz w:val="2"/>
    </w:rPr>
  </w:style>
  <w:style w:type="paragraph" w:styleId="Header">
    <w:name w:val="header"/>
    <w:basedOn w:val="Normal"/>
    <w:link w:val="HeaderChar"/>
    <w:uiPriority w:val="99"/>
    <w:rsid w:val="005D43C9"/>
    <w:pPr>
      <w:tabs>
        <w:tab w:val="center" w:pos="4320"/>
        <w:tab w:val="right" w:pos="8640"/>
      </w:tabs>
    </w:pPr>
  </w:style>
  <w:style w:type="character" w:customStyle="1" w:styleId="HeaderChar">
    <w:name w:val="Header Char"/>
    <w:basedOn w:val="DefaultParagraphFont"/>
    <w:link w:val="Header"/>
    <w:uiPriority w:val="99"/>
    <w:semiHidden/>
    <w:locked/>
    <w:rsid w:val="00A94675"/>
    <w:rPr>
      <w:rFonts w:ascii="Arial" w:hAnsi="Arial" w:cs="Times New Roman"/>
      <w:sz w:val="24"/>
      <w:szCs w:val="24"/>
    </w:rPr>
  </w:style>
  <w:style w:type="paragraph" w:styleId="Footer">
    <w:name w:val="footer"/>
    <w:basedOn w:val="Normal"/>
    <w:link w:val="FooterChar"/>
    <w:uiPriority w:val="99"/>
    <w:rsid w:val="005D43C9"/>
    <w:pPr>
      <w:tabs>
        <w:tab w:val="center" w:pos="4320"/>
        <w:tab w:val="right" w:pos="8640"/>
      </w:tabs>
    </w:pPr>
  </w:style>
  <w:style w:type="character" w:customStyle="1" w:styleId="FooterChar">
    <w:name w:val="Footer Char"/>
    <w:basedOn w:val="DefaultParagraphFont"/>
    <w:link w:val="Footer"/>
    <w:uiPriority w:val="99"/>
    <w:semiHidden/>
    <w:locked/>
    <w:rsid w:val="00A94675"/>
    <w:rPr>
      <w:rFonts w:ascii="Arial" w:hAnsi="Arial" w:cs="Times New Roman"/>
      <w:sz w:val="24"/>
      <w:szCs w:val="24"/>
    </w:rPr>
  </w:style>
  <w:style w:type="character" w:styleId="PageNumber">
    <w:name w:val="page number"/>
    <w:basedOn w:val="DefaultParagraphFont"/>
    <w:uiPriority w:val="99"/>
    <w:rsid w:val="005D43C9"/>
    <w:rPr>
      <w:rFonts w:cs="Times New Roman"/>
    </w:rPr>
  </w:style>
  <w:style w:type="character" w:styleId="CommentReference">
    <w:name w:val="annotation reference"/>
    <w:basedOn w:val="DefaultParagraphFont"/>
    <w:uiPriority w:val="99"/>
    <w:semiHidden/>
    <w:rsid w:val="00DB2513"/>
    <w:rPr>
      <w:rFonts w:cs="Times New Roman"/>
      <w:sz w:val="16"/>
    </w:rPr>
  </w:style>
  <w:style w:type="paragraph" w:styleId="CommentText">
    <w:name w:val="annotation text"/>
    <w:basedOn w:val="Normal"/>
    <w:link w:val="CommentTextChar"/>
    <w:uiPriority w:val="99"/>
    <w:semiHidden/>
    <w:rsid w:val="00DB2513"/>
    <w:rPr>
      <w:sz w:val="20"/>
      <w:szCs w:val="20"/>
    </w:rPr>
  </w:style>
  <w:style w:type="character" w:customStyle="1" w:styleId="CommentTextChar">
    <w:name w:val="Comment Text Char"/>
    <w:basedOn w:val="DefaultParagraphFont"/>
    <w:link w:val="CommentText"/>
    <w:uiPriority w:val="99"/>
    <w:semiHidden/>
    <w:locked/>
    <w:rsid w:val="00A9467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DB2513"/>
    <w:rPr>
      <w:b/>
      <w:bCs/>
    </w:rPr>
  </w:style>
  <w:style w:type="character" w:customStyle="1" w:styleId="CommentSubjectChar">
    <w:name w:val="Comment Subject Char"/>
    <w:basedOn w:val="CommentTextChar"/>
    <w:link w:val="CommentSubject"/>
    <w:uiPriority w:val="99"/>
    <w:semiHidden/>
    <w:locked/>
    <w:rsid w:val="00A94675"/>
    <w:rPr>
      <w:rFonts w:ascii="Arial" w:hAnsi="Arial" w:cs="Times New Roman"/>
      <w:b/>
      <w:bCs/>
      <w:sz w:val="20"/>
      <w:szCs w:val="20"/>
    </w:rPr>
  </w:style>
  <w:style w:type="character" w:styleId="Hyperlink">
    <w:name w:val="Hyperlink"/>
    <w:basedOn w:val="DefaultParagraphFont"/>
    <w:uiPriority w:val="99"/>
    <w:rsid w:val="00E23F8E"/>
    <w:rPr>
      <w:rFonts w:cs="Times New Roman"/>
      <w:color w:val="0000FF"/>
      <w:u w:val="single"/>
    </w:rPr>
  </w:style>
  <w:style w:type="character" w:styleId="FollowedHyperlink">
    <w:name w:val="FollowedHyperlink"/>
    <w:basedOn w:val="DefaultParagraphFont"/>
    <w:uiPriority w:val="99"/>
    <w:rsid w:val="00381CD7"/>
    <w:rPr>
      <w:rFonts w:cs="Times New Roman"/>
      <w:color w:val="800080"/>
      <w:u w:val="single"/>
    </w:rPr>
  </w:style>
  <w:style w:type="table" w:styleId="TableGrid">
    <w:name w:val="Table Grid"/>
    <w:basedOn w:val="TableNormal"/>
    <w:locked/>
    <w:rsid w:val="004E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707"/>
    <w:pPr>
      <w:ind w:left="720"/>
      <w:contextualSpacing/>
    </w:pPr>
  </w:style>
  <w:style w:type="character" w:styleId="UnresolvedMention">
    <w:name w:val="Unresolved Mention"/>
    <w:basedOn w:val="DefaultParagraphFont"/>
    <w:uiPriority w:val="99"/>
    <w:semiHidden/>
    <w:unhideWhenUsed/>
    <w:rsid w:val="00DF0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mf.gov/media/40920/final_pathways_regs_05-11-12.pdf" TargetMode="External"/><Relationship Id="rId13" Type="http://schemas.openxmlformats.org/officeDocument/2006/relationships/hyperlink" Target="mailto:pmf@opm.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pmf@opm.gov" TargetMode="External"/><Relationship Id="rId17" Type="http://schemas.openxmlformats.org/officeDocument/2006/relationships/hyperlink" Target="http://www.pmf.gov" TargetMode="External"/><Relationship Id="rId2" Type="http://schemas.openxmlformats.org/officeDocument/2006/relationships/styles" Target="styles.xml"/><Relationship Id="rId16" Type="http://schemas.openxmlformats.org/officeDocument/2006/relationships/hyperlink" Target="http://www.pmf.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y.pmf.gov/coordinators.aspx" TargetMode="External"/><Relationship Id="rId5" Type="http://schemas.openxmlformats.org/officeDocument/2006/relationships/footnotes" Target="footnotes.xml"/><Relationship Id="rId15" Type="http://schemas.openxmlformats.org/officeDocument/2006/relationships/hyperlink" Target="https://www.pmf.gov" TargetMode="External"/><Relationship Id="rId10" Type="http://schemas.openxmlformats.org/officeDocument/2006/relationships/hyperlink" Target="https://www.pmf.gov/agencies/agency-responsibilitie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thways@opm.gov" TargetMode="External"/><Relationship Id="rId14" Type="http://schemas.openxmlformats.org/officeDocument/2006/relationships/hyperlink" Target="mailto:pmf@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2078</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GSA</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MariaEMazur</dc:creator>
  <cp:lastModifiedBy>Timmins, Rob</cp:lastModifiedBy>
  <cp:revision>2</cp:revision>
  <cp:lastPrinted>2018-08-23T12:57:00Z</cp:lastPrinted>
  <dcterms:created xsi:type="dcterms:W3CDTF">2021-12-27T19:19:00Z</dcterms:created>
  <dcterms:modified xsi:type="dcterms:W3CDTF">2021-12-27T19:19:00Z</dcterms:modified>
</cp:coreProperties>
</file>